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50BA6">
      <w:pPr>
        <w:spacing w:line="348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36"/>
          <w:szCs w:val="36"/>
        </w:rPr>
        <w:t>写作 写出人物特点</w:t>
      </w:r>
    </w:p>
    <w:p w14:paraId="4F2CC1E9">
      <w:pPr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drawing>
          <wp:inline distT="0" distB="0" distL="0" distR="0">
            <wp:extent cx="948690" cy="276225"/>
            <wp:effectExtent l="0" t="0" r="3810" b="9525"/>
            <wp:docPr id="13897100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710057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7E2FC">
      <w:pPr>
        <w:spacing w:line="360" w:lineRule="auto"/>
        <w:ind w:left="1440" w:hanging="1440" w:hangingChars="600"/>
        <w:jc w:val="left"/>
        <w:rPr>
          <w:rFonts w:hint="eastAsia" w:ascii="宋体" w:hAnsi="宋体"/>
          <w:bCs/>
          <w:sz w:val="24"/>
        </w:rPr>
      </w:pPr>
      <w:bookmarkStart w:id="0" w:name="_Hlk185328362"/>
      <w:r>
        <w:rPr>
          <w:rFonts w:hint="eastAsia" w:ascii="宋体" w:hAnsi="宋体"/>
          <w:bCs/>
          <w:sz w:val="24"/>
        </w:rPr>
        <w:t>◎文化自信：能够发现普通人身上蕴藏的真、善、美，并用文字将其表现出来。</w:t>
      </w:r>
    </w:p>
    <w:p w14:paraId="466BA122">
      <w:pPr>
        <w:spacing w:line="360" w:lineRule="auto"/>
        <w:ind w:left="1440" w:hanging="1440" w:hangingChars="6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◎语言运用：培养学生善于观察、善于发现、善于积累的习惯，并鼓励学生将这些信息准确、形象地表达出来。</w:t>
      </w:r>
      <w:r>
        <w:rPr>
          <w:rFonts w:hint="eastAsia" w:ascii="宋体" w:hAnsi="宋体"/>
          <w:bCs/>
          <w:color w:val="00B0F0"/>
          <w:sz w:val="24"/>
        </w:rPr>
        <w:t>（难点）</w:t>
      </w:r>
    </w:p>
    <w:p w14:paraId="2A11690D">
      <w:pPr>
        <w:spacing w:line="360" w:lineRule="auto"/>
        <w:ind w:left="1440" w:hanging="1440" w:hangingChars="6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◎思维能力：运用外貌、语言、动作等描写方法细致描绘人物，突出人物的特征；学会以事写人，用典型事例表现人物性格特点。</w:t>
      </w:r>
      <w:r>
        <w:rPr>
          <w:rFonts w:hint="eastAsia" w:ascii="宋体" w:hAnsi="宋体"/>
          <w:bCs/>
          <w:color w:val="00B0F0"/>
          <w:sz w:val="24"/>
        </w:rPr>
        <w:t>（重点）</w:t>
      </w:r>
    </w:p>
    <w:p w14:paraId="78F7DE14">
      <w:pPr>
        <w:spacing w:line="360" w:lineRule="auto"/>
        <w:ind w:left="1440" w:hanging="1440" w:hangingChars="6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◎审美创造：增强文学鉴赏能力，提高文学素养，培养文学创作能力，丰富审美情趣。</w:t>
      </w:r>
    </w:p>
    <w:bookmarkEnd w:id="0"/>
    <w:p w14:paraId="580F949C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96950" cy="221615"/>
            <wp:effectExtent l="0" t="0" r="0" b="6985"/>
            <wp:docPr id="7882521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25219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1900" cy="23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4FB83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一、导入新课</w:t>
      </w:r>
    </w:p>
    <w:p w14:paraId="67F1BE6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古时候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有一个县衙贴出告示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要抓一小偷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告示内容是：今有一人入室偷窃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所盗数额巨大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现悬赏五十两缉</w:t>
      </w:r>
      <w:r>
        <w:rPr>
          <w:rFonts w:hint="eastAsia" w:hAnsi="宋体" w:cs="Times New Roman"/>
          <w:sz w:val="24"/>
          <w:szCs w:val="24"/>
        </w:rPr>
        <w:t>捕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该小偷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个子不高不矮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身材不胖不瘦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脸色不黑不白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眼睛不大不小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嘴巴不宽不窄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请有线索者速告本县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通过这则告示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能抓到小偷吗</w:t>
      </w:r>
      <w:r>
        <w:rPr>
          <w:rFonts w:hint="eastAsia" w:hAnsi="宋体" w:cs="Times New Roman"/>
          <w:sz w:val="24"/>
          <w:szCs w:val="24"/>
        </w:rPr>
        <w:t>？为什么？</w:t>
      </w:r>
    </w:p>
    <w:p w14:paraId="40238D1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不能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因为这则告示中对小偷的描述没有突出小偷的外貌特征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没有辨识标志</w:t>
      </w:r>
      <w:r>
        <w:rPr>
          <w:rFonts w:hint="eastAsia" w:hAnsi="宋体" w:cs="Microsoft Yi Baiti"/>
          <w:sz w:val="24"/>
          <w:szCs w:val="24"/>
        </w:rPr>
        <w:t>。</w:t>
      </w:r>
    </w:p>
    <w:p w14:paraId="2EE9040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教师：由此观之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只有仔细观察并抓住人物特征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才</w:t>
      </w:r>
      <w:r>
        <w:rPr>
          <w:rFonts w:hint="eastAsia" w:hAnsi="宋体" w:cs="Times New Roman"/>
          <w:sz w:val="24"/>
          <w:szCs w:val="24"/>
        </w:rPr>
        <w:t>能写出体现其特点的作品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达到“写谁像谁”的效果</w:t>
      </w:r>
      <w:r>
        <w:rPr>
          <w:rFonts w:hint="eastAsia" w:hAnsi="宋体" w:cs="Microsoft Yi Baiti"/>
          <w:sz w:val="24"/>
          <w:szCs w:val="24"/>
        </w:rPr>
        <w:t>。</w:t>
      </w:r>
    </w:p>
    <w:p w14:paraId="3C4D25E3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二、教学开展</w:t>
      </w:r>
    </w:p>
    <w:p w14:paraId="76B3540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1.探究活动一：读教材，学方法。</w:t>
      </w:r>
    </w:p>
    <w:p w14:paraId="58AB4CD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◎学生自主阅读教材P24、25“写出人物特点”，并交流思考：如何写出人物特点？</w:t>
      </w:r>
    </w:p>
    <w:p w14:paraId="3EB0764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（1）以貌传神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写出人物的特点</w:t>
      </w:r>
      <w:r>
        <w:rPr>
          <w:rFonts w:hint="eastAsia" w:hAnsi="宋体" w:cs="Microsoft Yi Baiti"/>
          <w:sz w:val="24"/>
          <w:szCs w:val="24"/>
        </w:rPr>
        <w:t>。</w:t>
      </w:r>
    </w:p>
    <w:p w14:paraId="12B754C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外貌描写又叫肖像描写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指对人物的体态、容貌、衣</w:t>
      </w:r>
      <w:r>
        <w:rPr>
          <w:rFonts w:hint="eastAsia" w:hAnsi="宋体" w:cs="Times New Roman"/>
          <w:sz w:val="24"/>
          <w:szCs w:val="24"/>
        </w:rPr>
        <w:t>着、神情的描写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外貌描写要求根据需要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抓住特征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绘</w:t>
      </w:r>
      <w:r>
        <w:rPr>
          <w:rFonts w:hint="eastAsia" w:hAnsi="宋体" w:cs="Times New Roman"/>
          <w:sz w:val="24"/>
          <w:szCs w:val="24"/>
        </w:rPr>
        <w:t>形传神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刻画性格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显示灵魂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外貌描写必须切合文章的主题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能为刻画人物服务</w:t>
      </w:r>
      <w:r>
        <w:rPr>
          <w:rFonts w:hint="eastAsia" w:hAnsi="宋体" w:cs="Microsoft Yi Baiti"/>
          <w:sz w:val="24"/>
          <w:szCs w:val="24"/>
        </w:rPr>
        <w:t>。</w:t>
      </w:r>
    </w:p>
    <w:p w14:paraId="1E3BD98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（2）用语言、动作描写等展示人物个性</w:t>
      </w:r>
      <w:r>
        <w:rPr>
          <w:rFonts w:hint="eastAsia" w:hAnsi="宋体" w:cs="Microsoft Yi Baiti"/>
          <w:sz w:val="24"/>
          <w:szCs w:val="24"/>
        </w:rPr>
        <w:t>。</w:t>
      </w:r>
    </w:p>
    <w:p w14:paraId="79146F8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言为心声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一个人的语言表达是展示其性格特征的镜子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所以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写人一定要重视语言描写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选择人物有代表</w:t>
      </w:r>
      <w:r>
        <w:rPr>
          <w:rFonts w:hint="eastAsia" w:hAnsi="宋体" w:cs="Times New Roman"/>
          <w:sz w:val="24"/>
          <w:szCs w:val="24"/>
        </w:rPr>
        <w:t>性的语句来刻画其内心世界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表现其个性和思想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注意语言要符合人物的身份</w:t>
      </w:r>
      <w:r>
        <w:rPr>
          <w:rFonts w:hint="eastAsia" w:hAnsi="宋体" w:cs="Microsoft Yi Baiti"/>
          <w:sz w:val="24"/>
          <w:szCs w:val="24"/>
        </w:rPr>
        <w:t>。</w:t>
      </w:r>
    </w:p>
    <w:p w14:paraId="200747F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动作描写能表现人物性格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除语言外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人的行为也是</w:t>
      </w:r>
      <w:r>
        <w:rPr>
          <w:rFonts w:hint="eastAsia" w:hAnsi="宋体" w:cs="Times New Roman"/>
          <w:sz w:val="24"/>
          <w:szCs w:val="24"/>
        </w:rPr>
        <w:t>受思想感情支配的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动作描写对刻画人物性格、表现人物品质有着非常重要的作用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要描写人物的行为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就必须细心观察人物的动作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精心选择最准确、最恰当的词语</w:t>
      </w:r>
      <w:r>
        <w:rPr>
          <w:rFonts w:hint="eastAsia" w:hAnsi="宋体" w:cs="Microsoft Yi Baiti"/>
          <w:sz w:val="24"/>
          <w:szCs w:val="24"/>
        </w:rPr>
        <w:t>。</w:t>
      </w:r>
    </w:p>
    <w:p w14:paraId="526091F1">
      <w:pPr>
        <w:pStyle w:val="2"/>
        <w:spacing w:line="360" w:lineRule="auto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（3）用心理描写直接展现人物的内心世界</w:t>
      </w:r>
      <w:r>
        <w:rPr>
          <w:rFonts w:hint="eastAsia" w:hAnsi="宋体" w:cs="Microsoft Yi Baiti"/>
          <w:sz w:val="24"/>
          <w:szCs w:val="24"/>
        </w:rPr>
        <w:t>。</w:t>
      </w:r>
    </w:p>
    <w:p w14:paraId="5DCBA1C4">
      <w:pPr>
        <w:pStyle w:val="2"/>
        <w:spacing w:line="360" w:lineRule="auto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对人物的心理进行描写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能够直接深入人物灵魂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揭示人物的内心世界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表现人物丰富而复杂的思想感情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心理描写要实事求是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恰如其分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不可主观臆造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不可无限制地扩大</w:t>
      </w:r>
      <w:r>
        <w:rPr>
          <w:rFonts w:hint="eastAsia" w:hAnsi="宋体" w:cs="Microsoft Yi Baiti"/>
          <w:sz w:val="24"/>
          <w:szCs w:val="24"/>
        </w:rPr>
        <w:t>。</w:t>
      </w:r>
    </w:p>
    <w:p w14:paraId="6809C68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◎根据示例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了解多种描写方法</w:t>
      </w:r>
      <w:r>
        <w:rPr>
          <w:rFonts w:hint="eastAsia" w:hAnsi="宋体" w:cs="Microsoft Yi Baiti"/>
          <w:sz w:val="24"/>
          <w:szCs w:val="24"/>
        </w:rPr>
        <w:t>。</w:t>
      </w:r>
    </w:p>
    <w:p w14:paraId="5A11F93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（1）外貌描写</w:t>
      </w:r>
    </w:p>
    <w:p w14:paraId="7E929A7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“画”肖像时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可描写人物的容貌、衣着、体态、神情</w:t>
      </w:r>
      <w:r>
        <w:rPr>
          <w:rFonts w:hint="eastAsia" w:hAnsi="宋体" w:cs="Times New Roman"/>
          <w:sz w:val="24"/>
          <w:szCs w:val="24"/>
        </w:rPr>
        <w:t>等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还可以抓住人物的局部特征重点描绘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如小酒窝、眯</w:t>
      </w:r>
      <w:r>
        <w:rPr>
          <w:rFonts w:hint="eastAsia" w:hAnsi="宋体" w:cs="Times New Roman"/>
          <w:sz w:val="24"/>
          <w:szCs w:val="24"/>
        </w:rPr>
        <w:t>缝眼、忧郁的眼神等</w:t>
      </w:r>
      <w:r>
        <w:rPr>
          <w:rFonts w:hint="eastAsia" w:hAnsi="宋体" w:cs="Microsoft Yi Baiti"/>
          <w:sz w:val="24"/>
          <w:szCs w:val="24"/>
        </w:rPr>
        <w:t>。</w:t>
      </w:r>
    </w:p>
    <w:p w14:paraId="593C4E6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【示例】他生就一副多毛的脸庞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植被多于空地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浓密</w:t>
      </w:r>
      <w:r>
        <w:rPr>
          <w:rFonts w:hint="eastAsia" w:hAnsi="宋体" w:cs="Times New Roman"/>
          <w:sz w:val="24"/>
          <w:szCs w:val="24"/>
        </w:rPr>
        <w:t>的胡髭使人难以看清他的内心世界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长髯覆盖了两颊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遮住了嘴唇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遮住了皱似树皮的黝黑的脸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一根根迎风飘</w:t>
      </w:r>
      <w:r>
        <w:rPr>
          <w:rFonts w:hint="eastAsia" w:hAnsi="宋体" w:cs="Times New Roman"/>
          <w:sz w:val="24"/>
          <w:szCs w:val="24"/>
        </w:rPr>
        <w:t>动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颇有长者风度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宽约一指的眉毛像纠缠不清的树根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朝上倒竖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一绺绺灰白的鬈发像泡沫一样堆在额头上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不管从哪个角度看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你都能见到热带森林般茂密的须发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像米开朗琪罗创作的摩西一样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托尔斯泰给人留下的难忘</w:t>
      </w:r>
      <w:r>
        <w:rPr>
          <w:rFonts w:hint="eastAsia" w:hAnsi="宋体" w:cs="Times New Roman"/>
          <w:sz w:val="24"/>
          <w:szCs w:val="24"/>
        </w:rPr>
        <w:t>形象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来源于他那犹如卷起的滔滔白浪的大胡子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（《列夫·托尔斯泰》）</w:t>
      </w:r>
    </w:p>
    <w:p w14:paraId="79996FD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（2）语言描写</w:t>
      </w:r>
    </w:p>
    <w:p w14:paraId="0E65109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语言描写要能够表现人物的思想感情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反映人物的</w:t>
      </w:r>
      <w:r>
        <w:rPr>
          <w:rFonts w:hint="eastAsia" w:hAnsi="宋体" w:cs="Times New Roman"/>
          <w:sz w:val="24"/>
          <w:szCs w:val="24"/>
        </w:rPr>
        <w:t>心理活动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语言要性格化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符合人物的身份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表现出个性</w:t>
      </w:r>
      <w:r>
        <w:rPr>
          <w:rFonts w:hint="eastAsia" w:hAnsi="宋体" w:cs="Times New Roman"/>
          <w:sz w:val="24"/>
          <w:szCs w:val="24"/>
        </w:rPr>
        <w:t>特征来</w:t>
      </w:r>
      <w:r>
        <w:rPr>
          <w:rFonts w:hint="eastAsia" w:hAnsi="宋体" w:cs="Microsoft Yi Baiti"/>
          <w:sz w:val="24"/>
          <w:szCs w:val="24"/>
        </w:rPr>
        <w:t>。</w:t>
      </w:r>
    </w:p>
    <w:p w14:paraId="563AE17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【示例】在李公朴同志被害之后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警报迭起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形势紧</w:t>
      </w:r>
      <w:r>
        <w:rPr>
          <w:rFonts w:hint="eastAsia" w:hAnsi="宋体" w:cs="Times New Roman"/>
          <w:sz w:val="24"/>
          <w:szCs w:val="24"/>
        </w:rPr>
        <w:t>张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明知凶多吉少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而闻先生大无畏地在群众大会上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大</w:t>
      </w:r>
      <w:r>
        <w:rPr>
          <w:rFonts w:hint="eastAsia" w:hAnsi="宋体" w:cs="Times New Roman"/>
          <w:sz w:val="24"/>
          <w:szCs w:val="24"/>
        </w:rPr>
        <w:t>骂特务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慷慨淋漓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并指着这群败类说</w:t>
      </w:r>
      <w:r>
        <w:rPr>
          <w:rFonts w:hint="eastAsia" w:hAnsi="宋体" w:cs="Times New Roman"/>
          <w:sz w:val="24"/>
          <w:szCs w:val="24"/>
        </w:rPr>
        <w:t>：</w:t>
      </w:r>
      <w:r>
        <w:rPr>
          <w:rFonts w:hAnsi="宋体" w:cs="Times New Roman"/>
          <w:sz w:val="24"/>
          <w:szCs w:val="24"/>
        </w:rPr>
        <w:t>“</w:t>
      </w:r>
      <w:r>
        <w:rPr>
          <w:rFonts w:hint="eastAsia" w:hAnsi="宋体" w:cs="Times New Roman"/>
          <w:sz w:val="24"/>
          <w:szCs w:val="24"/>
        </w:rPr>
        <w:t>你们站出来</w:t>
      </w:r>
      <w:r>
        <w:rPr>
          <w:rFonts w:hAnsi="宋体" w:cs="Times New Roman"/>
          <w:sz w:val="24"/>
          <w:szCs w:val="24"/>
        </w:rPr>
        <w:t xml:space="preserve">! </w:t>
      </w:r>
      <w:r>
        <w:rPr>
          <w:rFonts w:hint="eastAsia" w:hAnsi="宋体" w:cs="Times New Roman"/>
          <w:sz w:val="24"/>
          <w:szCs w:val="24"/>
        </w:rPr>
        <w:t>你们站出来!”</w:t>
      </w:r>
      <w:r>
        <w:rPr>
          <w:rFonts w:hint="eastAsia" w:hAnsi="宋体" w:cs="宋体"/>
          <w:sz w:val="24"/>
          <w:szCs w:val="24"/>
        </w:rPr>
        <w:t>（《</w:t>
      </w:r>
      <w:r>
        <w:rPr>
          <w:rFonts w:hint="eastAsia" w:hAnsi="宋体" w:cs="Times New Roman"/>
          <w:sz w:val="24"/>
          <w:szCs w:val="24"/>
        </w:rPr>
        <w:t>说和做——记闻一多先生言行片段</w:t>
      </w:r>
      <w:r>
        <w:rPr>
          <w:rFonts w:hint="eastAsia" w:hAnsi="宋体" w:cs="宋体"/>
          <w:sz w:val="24"/>
          <w:szCs w:val="24"/>
        </w:rPr>
        <w:t>》）</w:t>
      </w:r>
    </w:p>
    <w:p w14:paraId="2BE7DC2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（3）动作描写</w:t>
      </w:r>
    </w:p>
    <w:p w14:paraId="78F4D8A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“描”人物的行为、动作时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要抓住人物个性化的动</w:t>
      </w:r>
      <w:r>
        <w:rPr>
          <w:rFonts w:hint="eastAsia" w:hAnsi="宋体" w:cs="Times New Roman"/>
          <w:sz w:val="24"/>
          <w:szCs w:val="24"/>
        </w:rPr>
        <w:t>作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精心选择恰当的动词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突出人物的思想、性格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表现人</w:t>
      </w:r>
      <w:r>
        <w:rPr>
          <w:rFonts w:hint="eastAsia" w:hAnsi="宋体" w:cs="Times New Roman"/>
          <w:sz w:val="24"/>
          <w:szCs w:val="24"/>
        </w:rPr>
        <w:t>物特点。</w:t>
      </w:r>
    </w:p>
    <w:p w14:paraId="6428190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【示例】门终于开了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进来的却是一个矮小敦实的人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由于步子轻快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连胡子都跟着抖动不停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他刚进门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差不</w:t>
      </w:r>
      <w:r>
        <w:rPr>
          <w:rFonts w:hint="eastAsia" w:hAnsi="宋体" w:cs="Times New Roman"/>
          <w:sz w:val="24"/>
          <w:szCs w:val="24"/>
        </w:rPr>
        <w:t>多就一路小跑而来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然后突然收住脚步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望着一位惊呆了</w:t>
      </w:r>
      <w:r>
        <w:rPr>
          <w:rFonts w:hint="eastAsia" w:hAnsi="宋体" w:cs="Times New Roman"/>
          <w:sz w:val="24"/>
          <w:szCs w:val="24"/>
        </w:rPr>
        <w:t>的来客友好地微笑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他带着轻松愉快的口气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又迅速又</w:t>
      </w:r>
      <w:r>
        <w:rPr>
          <w:rFonts w:hint="eastAsia" w:hAnsi="宋体" w:cs="Times New Roman"/>
          <w:sz w:val="24"/>
          <w:szCs w:val="24"/>
        </w:rPr>
        <w:t>随便地讲着表示欢迎的话语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同时主动向客人伸出手来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（《列夫·托尔斯泰》）</w:t>
      </w:r>
    </w:p>
    <w:p w14:paraId="7155926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（4）心理描写</w:t>
      </w:r>
    </w:p>
    <w:p w14:paraId="7ADFAB8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“刻画”心理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要写出人物细微的感情和心理变化过</w:t>
      </w:r>
      <w:r>
        <w:rPr>
          <w:rFonts w:hint="eastAsia" w:hAnsi="宋体" w:cs="Times New Roman"/>
          <w:sz w:val="24"/>
          <w:szCs w:val="24"/>
        </w:rPr>
        <w:t>程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反映出人物的感受、特点</w:t>
      </w:r>
      <w:r>
        <w:rPr>
          <w:rFonts w:hint="eastAsia" w:hAnsi="宋体" w:cs="Microsoft Yi Baiti"/>
          <w:sz w:val="24"/>
          <w:szCs w:val="24"/>
        </w:rPr>
        <w:t>。</w:t>
      </w:r>
    </w:p>
    <w:p w14:paraId="71C52A8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【示例】来访者一边与他握手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等线"/>
          <w:sz w:val="24"/>
          <w:szCs w:val="24"/>
        </w:rPr>
        <w:t>一边深感疑惑和惊讶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什么？就这么个侏儒！这么个小巧玲珑的家伙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等线"/>
          <w:sz w:val="24"/>
          <w:szCs w:val="24"/>
        </w:rPr>
        <w:t>难道真的</w:t>
      </w:r>
      <w:r>
        <w:rPr>
          <w:rFonts w:hint="eastAsia" w:hAnsi="宋体" w:cs="Times New Roman"/>
          <w:sz w:val="24"/>
          <w:szCs w:val="24"/>
        </w:rPr>
        <w:t>是列夫</w:t>
      </w:r>
      <w:r>
        <w:rPr>
          <w:rFonts w:hint="eastAsia" w:hAnsi="宋体" w:cs="宋体"/>
          <w:sz w:val="24"/>
          <w:szCs w:val="24"/>
        </w:rPr>
        <w:t>·</w:t>
      </w:r>
      <w:r>
        <w:rPr>
          <w:rFonts w:hint="eastAsia" w:hAnsi="宋体" w:cs="Times New Roman"/>
          <w:sz w:val="24"/>
          <w:szCs w:val="24"/>
        </w:rPr>
        <w:t>尼古拉维奇</w:t>
      </w:r>
      <w:r>
        <w:rPr>
          <w:rFonts w:hint="eastAsia" w:hAnsi="宋体" w:cs="宋体"/>
          <w:sz w:val="24"/>
          <w:szCs w:val="24"/>
        </w:rPr>
        <w:t>·</w:t>
      </w:r>
      <w:r>
        <w:rPr>
          <w:rFonts w:hint="eastAsia" w:hAnsi="宋体" w:cs="Times New Roman"/>
          <w:sz w:val="24"/>
          <w:szCs w:val="24"/>
        </w:rPr>
        <w:t>托尔斯泰吗？</w:t>
      </w:r>
      <w:r>
        <w:rPr>
          <w:rFonts w:hint="eastAsia" w:hAnsi="宋体" w:cs="宋体"/>
          <w:sz w:val="24"/>
          <w:szCs w:val="24"/>
        </w:rPr>
        <w:t>（《列夫·托尔斯泰》）</w:t>
      </w:r>
    </w:p>
    <w:p w14:paraId="33FE0D1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2.探究活动二：绘名人，学经典。</w:t>
      </w:r>
    </w:p>
    <w:p w14:paraId="3449B35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◎分析常用的描写方法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说说这些句子分别表现了</w:t>
      </w:r>
      <w:r>
        <w:rPr>
          <w:rFonts w:hint="eastAsia" w:hAnsi="宋体" w:cs="Times New Roman"/>
          <w:sz w:val="24"/>
          <w:szCs w:val="24"/>
        </w:rPr>
        <w:t>人物的哪些精神品质或性格特征</w:t>
      </w:r>
      <w:r>
        <w:rPr>
          <w:rFonts w:hint="eastAsia" w:hAnsi="宋体" w:cs="Microsoft Yi Baiti"/>
          <w:sz w:val="24"/>
          <w:szCs w:val="24"/>
        </w:rPr>
        <w:t>。</w:t>
      </w:r>
    </w:p>
    <w:p w14:paraId="0A71744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（1）他“做”了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在情况紧急的生死关头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他走到游行示</w:t>
      </w:r>
      <w:r>
        <w:rPr>
          <w:rFonts w:hint="eastAsia" w:hAnsi="宋体" w:cs="Times New Roman"/>
          <w:sz w:val="24"/>
          <w:szCs w:val="24"/>
        </w:rPr>
        <w:t>威队伍的前头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昂首挺胸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长须飘飘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（动作、外貌描写）</w:t>
      </w:r>
    </w:p>
    <w:p w14:paraId="3D86D50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（2）这种穿透心灵的审视仅仅持续了一秒钟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接着便</w:t>
      </w:r>
      <w:r>
        <w:rPr>
          <w:rFonts w:hint="eastAsia" w:hAnsi="宋体" w:cs="Times New Roman"/>
          <w:sz w:val="24"/>
          <w:szCs w:val="24"/>
        </w:rPr>
        <w:t>刀剑入鞘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代之以柔和的目光与和蔼的笑容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虽然嘴角紧闭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没有变化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但那对眼睛却能满含粲然笑意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犹如神</w:t>
      </w:r>
      <w:r>
        <w:rPr>
          <w:rFonts w:hint="eastAsia" w:hAnsi="宋体" w:cs="Times New Roman"/>
          <w:sz w:val="24"/>
          <w:szCs w:val="24"/>
        </w:rPr>
        <w:t>奇的星光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（外貌、神态描写）</w:t>
      </w:r>
    </w:p>
    <w:p w14:paraId="78A77CC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（3）及鲁肃过寻阳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与蒙论议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大惊曰</w:t>
      </w:r>
      <w:r>
        <w:rPr>
          <w:rFonts w:hint="eastAsia" w:hAnsi="宋体" w:cs="Times New Roman"/>
          <w:sz w:val="24"/>
          <w:szCs w:val="24"/>
        </w:rPr>
        <w:t>：</w:t>
      </w:r>
      <w:r>
        <w:rPr>
          <w:rFonts w:hAnsi="宋体" w:cs="Times New Roman"/>
          <w:sz w:val="24"/>
          <w:szCs w:val="24"/>
        </w:rPr>
        <w:t>“</w:t>
      </w:r>
      <w:r>
        <w:rPr>
          <w:rFonts w:hint="eastAsia" w:hAnsi="宋体" w:cs="Times New Roman"/>
          <w:sz w:val="24"/>
          <w:szCs w:val="24"/>
        </w:rPr>
        <w:t>卿今者才略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非复吴下阿蒙!”（神态、语言描写）</w:t>
      </w:r>
    </w:p>
    <w:p w14:paraId="4C6BD01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赏析：（1）通过对闻一多先生“昂首挺胸”“走到游行示威队伍的前头”的动作描写和“长须飘飘”的外貌描写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表现</w:t>
      </w:r>
      <w:r>
        <w:rPr>
          <w:rFonts w:hint="eastAsia" w:hAnsi="宋体" w:cs="Times New Roman"/>
          <w:sz w:val="24"/>
          <w:szCs w:val="24"/>
        </w:rPr>
        <w:t>了闻一多先生为争取民主不怕牺牲的大无畏的革命精神</w:t>
      </w:r>
      <w:r>
        <w:rPr>
          <w:rFonts w:hint="eastAsia" w:hAnsi="宋体" w:cs="Microsoft Yi Baiti"/>
          <w:sz w:val="24"/>
          <w:szCs w:val="24"/>
        </w:rPr>
        <w:t>。</w:t>
      </w:r>
    </w:p>
    <w:p w14:paraId="5F19DEE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（2）这句话主要描写了托尔斯泰的眼睛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运用了外貌</w:t>
      </w:r>
      <w:r>
        <w:rPr>
          <w:rFonts w:hint="eastAsia" w:hAnsi="宋体" w:cs="Times New Roman"/>
          <w:sz w:val="24"/>
          <w:szCs w:val="24"/>
        </w:rPr>
        <w:t>描写和神态描写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生动形象地写出了托尔斯泰丰富的内</w:t>
      </w:r>
      <w:r>
        <w:rPr>
          <w:rFonts w:hint="eastAsia" w:hAnsi="宋体" w:cs="Times New Roman"/>
          <w:sz w:val="24"/>
          <w:szCs w:val="24"/>
        </w:rPr>
        <w:t>心世界</w:t>
      </w:r>
      <w:r>
        <w:rPr>
          <w:rFonts w:hint="eastAsia" w:hAnsi="宋体" w:cs="Microsoft Yi Baiti"/>
          <w:sz w:val="24"/>
          <w:szCs w:val="24"/>
        </w:rPr>
        <w:t>。</w:t>
      </w:r>
    </w:p>
    <w:p w14:paraId="7E8A70F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（3）通过描写鲁肃“大惊”的神态和他对吕蒙夸赞的话语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侧面表现出吕蒙读书后才略有了惊人的长进</w:t>
      </w:r>
      <w:r>
        <w:rPr>
          <w:rFonts w:hint="eastAsia" w:hAnsi="宋体" w:cs="Microsoft Yi Baiti"/>
          <w:sz w:val="24"/>
          <w:szCs w:val="24"/>
        </w:rPr>
        <w:t>。</w:t>
      </w:r>
    </w:p>
    <w:p w14:paraId="201C43B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小结：从上面的分析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我们可以知道要写出人物的精</w:t>
      </w:r>
      <w:r>
        <w:rPr>
          <w:rFonts w:hint="eastAsia" w:hAnsi="宋体" w:cs="Times New Roman"/>
          <w:sz w:val="24"/>
          <w:szCs w:val="24"/>
        </w:rPr>
        <w:t>神品质和性格特点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必须抓住人物的特征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细致描摹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揭</w:t>
      </w:r>
      <w:r>
        <w:rPr>
          <w:rFonts w:hint="eastAsia" w:hAnsi="宋体" w:cs="Times New Roman"/>
          <w:sz w:val="24"/>
          <w:szCs w:val="24"/>
        </w:rPr>
        <w:t>示其精神内涵。</w:t>
      </w:r>
    </w:p>
    <w:p w14:paraId="775DAB4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◎观察下面鲁迅的图片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结合经典示例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看看文人如</w:t>
      </w:r>
      <w:r>
        <w:rPr>
          <w:rFonts w:hint="eastAsia" w:hAnsi="宋体" w:cs="Times New Roman"/>
          <w:sz w:val="24"/>
          <w:szCs w:val="24"/>
        </w:rPr>
        <w:t>何通过外貌描写表现出人物的精神品质和性格特点</w:t>
      </w:r>
      <w:r>
        <w:rPr>
          <w:rFonts w:hint="eastAsia" w:hAnsi="宋体" w:cs="Microsoft Yi Baiti"/>
          <w:sz w:val="24"/>
          <w:szCs w:val="24"/>
        </w:rPr>
        <w:t>。</w:t>
      </w:r>
    </w:p>
    <w:p w14:paraId="5F81862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/>
          <w:sz w:val="24"/>
          <w:szCs w:val="24"/>
        </w:rPr>
        <w:drawing>
          <wp:inline distT="0" distB="0" distL="0" distR="0">
            <wp:extent cx="2719705" cy="1854200"/>
            <wp:effectExtent l="0" t="0" r="4445" b="0"/>
            <wp:docPr id="10917165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716518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31520" cy="1862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5916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【经典示例】他的面孔是黄里带白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瘦得叫人担心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好像大病新</w:t>
      </w:r>
      <w:r>
        <w:rPr>
          <w:rFonts w:hint="eastAsia" w:hAnsi="宋体" w:cs="Times New Roman"/>
          <w:sz w:val="24"/>
          <w:szCs w:val="24"/>
        </w:rPr>
        <w:t>愈的人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但是精神很好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没有一点</w:t>
      </w:r>
      <w:r>
        <w:rPr>
          <w:rFonts w:hint="eastAsia" w:hAnsi="宋体" w:cs="Times New Roman"/>
          <w:sz w:val="24"/>
          <w:szCs w:val="24"/>
        </w:rPr>
        <w:t>颓唐的样子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头发约莫一寸长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原是瓦片头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显然好久没剪了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却一根一根精神抖擞地直</w:t>
      </w:r>
      <w:r>
        <w:rPr>
          <w:rFonts w:hint="eastAsia" w:hAnsi="宋体" w:cs="Times New Roman"/>
          <w:sz w:val="24"/>
          <w:szCs w:val="24"/>
        </w:rPr>
        <w:t>竖着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胡须很打眼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好像浓墨写的隶体“一”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字</w:t>
      </w:r>
      <w:r>
        <w:rPr>
          <w:rFonts w:hint="eastAsia" w:hAnsi="宋体" w:cs="Microsoft Yi Baiti"/>
          <w:sz w:val="24"/>
          <w:szCs w:val="24"/>
        </w:rPr>
        <w:t>。（阿累《一面》）</w:t>
      </w:r>
    </w:p>
    <w:p w14:paraId="7BA86F4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这段文字从面容、头发、胡须三个方面对先生进行了外貌描写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先生面部消瘦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但精神很好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Ansi="宋体" w:cs="Times New Roman"/>
          <w:sz w:val="24"/>
          <w:szCs w:val="24"/>
        </w:rPr>
        <w:t>“</w:t>
      </w:r>
      <w:r>
        <w:rPr>
          <w:rFonts w:hint="eastAsia" w:hAnsi="宋体" w:cs="Times New Roman"/>
          <w:sz w:val="24"/>
          <w:szCs w:val="24"/>
        </w:rPr>
        <w:t>一根一根”“精神抖擞”“直竖”“打眼”“浓墨写的隶体‘一’字”等字眼表现了先生顽强和倔强的性格特点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这正是作者要极力刻</w:t>
      </w:r>
      <w:r>
        <w:rPr>
          <w:rFonts w:hint="eastAsia" w:hAnsi="宋体" w:cs="Times New Roman"/>
          <w:sz w:val="24"/>
          <w:szCs w:val="24"/>
        </w:rPr>
        <w:t>画的民主战士的形象。</w:t>
      </w:r>
    </w:p>
    <w:p w14:paraId="07C162C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3.探究活动三：绘同学，用方法。</w:t>
      </w:r>
    </w:p>
    <w:p w14:paraId="20F7A63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◎仔细观察你熟悉的同学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进行练笔并评价</w:t>
      </w:r>
      <w:r>
        <w:rPr>
          <w:rFonts w:hint="eastAsia" w:hAnsi="宋体" w:cs="Microsoft Yi Baiti"/>
          <w:sz w:val="24"/>
          <w:szCs w:val="24"/>
        </w:rPr>
        <w:t>。</w:t>
      </w:r>
    </w:p>
    <w:p w14:paraId="57AF723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练笔：【示例】他个子高高的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身子圆圆的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走起路来</w:t>
      </w:r>
      <w:r>
        <w:rPr>
          <w:rFonts w:hint="eastAsia" w:hAnsi="宋体" w:cs="Times New Roman"/>
          <w:sz w:val="24"/>
          <w:szCs w:val="24"/>
        </w:rPr>
        <w:t>一摇一摆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远远望去像极了一只企鹅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他脸蛋圆润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一对厚大的耳垂挂在圆脸两边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眼睛笑起来的时候会眯成一条缝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嘴巴小巧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嘴角总是保持上扬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他还有一个圆圆的肚子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在我们说他胖时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他就摸着自己高挺的将军肚自嘲地说：</w:t>
      </w:r>
      <w:r>
        <w:rPr>
          <w:rFonts w:hAnsi="宋体" w:cs="宋体"/>
          <w:sz w:val="24"/>
          <w:szCs w:val="24"/>
        </w:rPr>
        <w:t>“‘</w:t>
      </w:r>
      <w:r>
        <w:rPr>
          <w:rFonts w:hint="eastAsia" w:hAnsi="宋体" w:cs="宋体"/>
          <w:sz w:val="24"/>
          <w:szCs w:val="24"/>
        </w:rPr>
        <w:t>宰相肚里能撑船’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我这是有度（肚）量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”在学习上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有不懂的问题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他会在课间抱着课本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追着老师提问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每逢考试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他总是一副自信满满的样子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当有同学问他“考得怎么样”时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他总是笑呵呵地回答：</w:t>
      </w:r>
      <w:r>
        <w:rPr>
          <w:rFonts w:hAnsi="宋体" w:cs="宋体"/>
          <w:sz w:val="24"/>
          <w:szCs w:val="24"/>
        </w:rPr>
        <w:t>“</w:t>
      </w:r>
      <w:r>
        <w:rPr>
          <w:rFonts w:hint="eastAsia" w:hAnsi="宋体" w:cs="宋体"/>
          <w:sz w:val="24"/>
          <w:szCs w:val="24"/>
        </w:rPr>
        <w:t>这次我肯定可以考满分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”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int="eastAsia" w:hAnsi="宋体" w:cs="宋体"/>
          <w:sz w:val="24"/>
          <w:szCs w:val="24"/>
        </w:rPr>
        <w:t>这样一个幽默的“胖子”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一个好学的“胖子”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一个自信的“胖子”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他就是——</w:t>
      </w:r>
    </w:p>
    <w:p w14:paraId="00BDFF67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评价：这个片段通过对人物外貌的细致描绘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勾勒出了一个憨态可掬的“胖子”形象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简单的动作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幽默的语言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展现了这个“胖子”的特点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凸显了他鲜活的个性</w:t>
      </w:r>
      <w:r>
        <w:rPr>
          <w:rFonts w:hint="eastAsia" w:hAnsi="宋体" w:cs="Microsoft Yi Baiti"/>
          <w:sz w:val="24"/>
          <w:szCs w:val="24"/>
        </w:rPr>
        <w:t>。</w:t>
      </w:r>
    </w:p>
    <w:p w14:paraId="13FBCE3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4.探究活动四：精选事例，以事写人。</w:t>
      </w:r>
    </w:p>
    <w:p w14:paraId="3E22C58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◎以《邓稼先》为例，学习通过几件事表现人物精神品质和性格特点的写法。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6"/>
        <w:gridCol w:w="2790"/>
      </w:tblGrid>
      <w:tr w14:paraId="639471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6" w:type="dxa"/>
          </w:tcPr>
          <w:p w14:paraId="56FFF40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事例</w:t>
            </w:r>
          </w:p>
        </w:tc>
        <w:tc>
          <w:tcPr>
            <w:tcW w:w="2790" w:type="dxa"/>
          </w:tcPr>
          <w:p w14:paraId="344203B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精神品格</w:t>
            </w:r>
          </w:p>
        </w:tc>
      </w:tr>
      <w:tr w14:paraId="40F5C1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6" w:type="dxa"/>
          </w:tcPr>
          <w:p w14:paraId="50E23ACD">
            <w:pPr>
              <w:pStyle w:val="2"/>
              <w:spacing w:line="360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在美国获得博士学位后立即回国。</w:t>
            </w:r>
          </w:p>
        </w:tc>
        <w:tc>
          <w:tcPr>
            <w:tcW w:w="2790" w:type="dxa"/>
          </w:tcPr>
          <w:p w14:paraId="11F6B7CC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忠诚爱国</w:t>
            </w:r>
          </w:p>
        </w:tc>
      </w:tr>
      <w:tr w14:paraId="74275F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6" w:type="dxa"/>
          </w:tcPr>
          <w:p w14:paraId="2EFE2B43">
            <w:pPr>
              <w:pStyle w:val="2"/>
              <w:spacing w:line="360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28年间始终站在中国原子武器设计制造和研究的第一线。</w:t>
            </w:r>
          </w:p>
        </w:tc>
        <w:tc>
          <w:tcPr>
            <w:tcW w:w="2790" w:type="dxa"/>
          </w:tcPr>
          <w:p w14:paraId="67CE65E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坚持不懈</w:t>
            </w:r>
          </w:p>
        </w:tc>
      </w:tr>
      <w:tr w14:paraId="23D1B7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6" w:type="dxa"/>
          </w:tcPr>
          <w:p w14:paraId="2598C6BE">
            <w:pPr>
              <w:pStyle w:val="2"/>
              <w:spacing w:line="360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病重期间还参与拟写了关于中国核武器发展的建议书。</w:t>
            </w:r>
          </w:p>
        </w:tc>
        <w:tc>
          <w:tcPr>
            <w:tcW w:w="2790" w:type="dxa"/>
          </w:tcPr>
          <w:p w14:paraId="710D3C5D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鞠躬尽瘁，死而后已</w:t>
            </w:r>
          </w:p>
        </w:tc>
      </w:tr>
      <w:tr w14:paraId="523987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6" w:type="dxa"/>
          </w:tcPr>
          <w:p w14:paraId="3F81D21B">
            <w:pPr>
              <w:pStyle w:val="2"/>
              <w:spacing w:line="360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特殊时期能说服两派群众组织，说服工宣队、军宣队的成员。</w:t>
            </w:r>
          </w:p>
        </w:tc>
        <w:tc>
          <w:tcPr>
            <w:tcW w:w="2790" w:type="dxa"/>
          </w:tcPr>
          <w:p w14:paraId="72661B7D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诚恳无私</w:t>
            </w:r>
          </w:p>
        </w:tc>
      </w:tr>
      <w:tr w14:paraId="71F11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6" w:type="dxa"/>
          </w:tcPr>
          <w:p w14:paraId="041A3FB3">
            <w:pPr>
              <w:pStyle w:val="2"/>
              <w:spacing w:line="360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写信证实中国核武器的研制没有任何外国人参与。</w:t>
            </w:r>
          </w:p>
        </w:tc>
        <w:tc>
          <w:tcPr>
            <w:tcW w:w="2790" w:type="dxa"/>
          </w:tcPr>
          <w:p w14:paraId="7E0A732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胸怀坦荡，自尊自豪</w:t>
            </w:r>
          </w:p>
        </w:tc>
      </w:tr>
      <w:tr w14:paraId="053D28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6" w:type="dxa"/>
          </w:tcPr>
          <w:p w14:paraId="499FFC21">
            <w:pPr>
              <w:pStyle w:val="2"/>
              <w:spacing w:line="360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井下信号测不到，坚决不肯撤离。</w:t>
            </w:r>
          </w:p>
        </w:tc>
        <w:tc>
          <w:tcPr>
            <w:tcW w:w="2790" w:type="dxa"/>
          </w:tcPr>
          <w:p w14:paraId="19985D3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身先士卒，无私无畏</w:t>
            </w:r>
          </w:p>
        </w:tc>
      </w:tr>
    </w:tbl>
    <w:p w14:paraId="1642CE75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根据表格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我们可以清楚直观地感受到这些事例所</w:t>
      </w:r>
      <w:r>
        <w:rPr>
          <w:rFonts w:hint="eastAsia" w:hAnsi="宋体" w:cs="Times New Roman"/>
          <w:sz w:val="24"/>
          <w:szCs w:val="24"/>
        </w:rPr>
        <w:t>反映出来的邓稼先的精神品格</w:t>
      </w:r>
      <w:r>
        <w:rPr>
          <w:rFonts w:hint="eastAsia" w:hAnsi="宋体" w:cs="Microsoft Yi Baiti"/>
          <w:sz w:val="24"/>
          <w:szCs w:val="24"/>
        </w:rPr>
        <w:t>。</w:t>
      </w:r>
    </w:p>
    <w:p w14:paraId="1BF7215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◎请参照上面的示例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选取一个你熟悉的人为写作</w:t>
      </w:r>
      <w:r>
        <w:rPr>
          <w:rFonts w:hint="eastAsia" w:hAnsi="宋体" w:cs="Times New Roman"/>
          <w:sz w:val="24"/>
          <w:szCs w:val="24"/>
        </w:rPr>
        <w:t>对象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并画出写作的思维导图</w:t>
      </w:r>
      <w:r>
        <w:rPr>
          <w:rFonts w:hint="eastAsia" w:hAnsi="宋体" w:cs="Microsoft Yi Baiti"/>
          <w:sz w:val="24"/>
          <w:szCs w:val="24"/>
        </w:rPr>
        <w:t>。</w:t>
      </w:r>
    </w:p>
    <w:p w14:paraId="72C6E157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提示：先思考要描写的人物的特点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然后在脑海中选</w:t>
      </w:r>
      <w:r>
        <w:rPr>
          <w:rFonts w:hint="eastAsia" w:hAnsi="宋体" w:cs="Times New Roman"/>
          <w:sz w:val="24"/>
          <w:szCs w:val="24"/>
        </w:rPr>
        <w:t>择事例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再画出思维导图</w:t>
      </w:r>
      <w:r>
        <w:rPr>
          <w:rFonts w:hint="eastAsia" w:hAnsi="宋体" w:cs="Microsoft Yi Baiti"/>
          <w:sz w:val="24"/>
          <w:szCs w:val="24"/>
        </w:rPr>
        <w:t>。</w:t>
      </w:r>
    </w:p>
    <w:p w14:paraId="52BFC58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5.探究活动五：抓住细节，事中显神。</w:t>
      </w:r>
    </w:p>
    <w:p w14:paraId="2209E73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当我们通过多件事情表现人物时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要处理好叙事的</w:t>
      </w:r>
      <w:r>
        <w:rPr>
          <w:rFonts w:hint="eastAsia" w:hAnsi="宋体" w:cs="Times New Roman"/>
          <w:sz w:val="24"/>
          <w:szCs w:val="24"/>
        </w:rPr>
        <w:t>详略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详写的事情不能面面俱到地展开叙述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而应该突出</w:t>
      </w:r>
      <w:r>
        <w:rPr>
          <w:rFonts w:hint="eastAsia" w:hAnsi="宋体" w:cs="Times New Roman"/>
          <w:sz w:val="24"/>
          <w:szCs w:val="24"/>
        </w:rPr>
        <w:t>重点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将概括叙述与具体叙述相结合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力求通过一些具体</w:t>
      </w:r>
      <w:r>
        <w:rPr>
          <w:rFonts w:hint="eastAsia" w:hAnsi="宋体" w:cs="Times New Roman"/>
          <w:sz w:val="24"/>
          <w:szCs w:val="24"/>
        </w:rPr>
        <w:t>而微小的细节表现人物特点</w:t>
      </w:r>
      <w:r>
        <w:rPr>
          <w:rFonts w:hint="eastAsia" w:hAnsi="宋体" w:cs="Microsoft Yi Baiti"/>
          <w:sz w:val="24"/>
          <w:szCs w:val="24"/>
        </w:rPr>
        <w:t>。</w:t>
      </w:r>
    </w:p>
    <w:p w14:paraId="70F8300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◎下面我们以作文《令我感动的陌生人》为例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一起</w:t>
      </w:r>
      <w:r>
        <w:rPr>
          <w:rFonts w:hint="eastAsia" w:hAnsi="宋体" w:cs="Times New Roman"/>
          <w:sz w:val="24"/>
          <w:szCs w:val="24"/>
        </w:rPr>
        <w:t>学习用细节描写表现人物形象的方法</w:t>
      </w:r>
      <w:r>
        <w:rPr>
          <w:rFonts w:hint="eastAsia" w:hAnsi="宋体" w:cs="Microsoft Yi Baiti"/>
          <w:sz w:val="24"/>
          <w:szCs w:val="24"/>
        </w:rPr>
        <w:t>。</w:t>
      </w:r>
    </w:p>
    <w:p w14:paraId="7C5655F9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令我感动的陌生人</w:t>
      </w:r>
    </w:p>
    <w:p w14:paraId="172D39E7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李佳怡</w:t>
      </w:r>
    </w:p>
    <w:p w14:paraId="3D1323EA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这个令我感动的陌生人曾是让我害怕和厌恶的人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如今再想起他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我心里却满是敬佩和温暖</w:t>
      </w:r>
      <w:r>
        <w:rPr>
          <w:rFonts w:hint="eastAsia" w:hAnsi="宋体" w:cs="Microsoft Yi Baiti"/>
          <w:sz w:val="24"/>
          <w:szCs w:val="24"/>
        </w:rPr>
        <w:t>。</w:t>
      </w:r>
    </w:p>
    <w:p w14:paraId="2255AF69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那天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白沙口大榕树下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我们几个孩子正在你追我赶地玩游戏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突然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不知是谁大喊一声</w:t>
      </w:r>
      <w:r>
        <w:rPr>
          <w:rFonts w:hint="eastAsia" w:hAnsi="宋体" w:cs="Microsoft Yi Baiti"/>
          <w:sz w:val="24"/>
          <w:szCs w:val="24"/>
        </w:rPr>
        <w:t>：“你们看！那个‘呆瓜’又来了！”</w:t>
      </w:r>
      <w:r>
        <w:rPr>
          <w:rFonts w:hint="eastAsia" w:hAnsi="宋体" w:cs="宋体"/>
          <w:sz w:val="24"/>
          <w:szCs w:val="24"/>
        </w:rPr>
        <w:t>大家齐刷刷地往后一瞧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原来是那个小时候被高烧烧坏了脑子的中年男人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大家接着就闹哄哄地拍手唱起来</w:t>
      </w:r>
      <w:r>
        <w:rPr>
          <w:rFonts w:hint="eastAsia" w:hAnsi="宋体" w:cs="Microsoft Yi Baiti"/>
          <w:sz w:val="24"/>
          <w:szCs w:val="24"/>
        </w:rPr>
        <w:t>：“村里有个大‘呆瓜’……”</w:t>
      </w:r>
    </w:p>
    <w:p w14:paraId="4C371C18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Microsoft Yi Baiti"/>
          <w:sz w:val="24"/>
          <w:szCs w:val="24"/>
        </w:rPr>
        <w:t>“呆瓜”</w:t>
      </w:r>
      <w:r>
        <w:rPr>
          <w:rFonts w:hint="eastAsia" w:hAnsi="宋体" w:cs="宋体"/>
          <w:sz w:val="24"/>
          <w:szCs w:val="24"/>
        </w:rPr>
        <w:t>没有破口大骂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迈着罗圈儿腿走了几步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就定在原处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突然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他憨憨地对我们笑了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脸上的皱纹挤在一起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露出又黄又歪的牙齿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发出奇怪的声音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一个年幼的孩子被吓哭了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个头儿较高的一个孩子便冲</w:t>
      </w:r>
      <w:r>
        <w:rPr>
          <w:rFonts w:hint="eastAsia" w:hAnsi="宋体" w:cs="Microsoft Yi Baiti"/>
          <w:sz w:val="24"/>
          <w:szCs w:val="24"/>
        </w:rPr>
        <w:t>“呆瓜”</w:t>
      </w:r>
      <w:r>
        <w:rPr>
          <w:rFonts w:hint="eastAsia" w:hAnsi="宋体" w:cs="宋体"/>
          <w:sz w:val="24"/>
          <w:szCs w:val="24"/>
        </w:rPr>
        <w:t>脚下扔了一块石头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得意地对小伙伴说</w:t>
      </w:r>
      <w:r>
        <w:rPr>
          <w:rFonts w:hint="eastAsia" w:hAnsi="宋体" w:cs="Microsoft Yi Baiti"/>
          <w:sz w:val="24"/>
          <w:szCs w:val="24"/>
        </w:rPr>
        <w:t>：“我保护你们！看，他就是个‘呆瓜’，别理他，我们去其他地方玩。”</w:t>
      </w:r>
    </w:p>
    <w:p w14:paraId="793DB376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Microsoft Yi Baiti"/>
          <w:sz w:val="24"/>
          <w:szCs w:val="24"/>
        </w:rPr>
        <w:t>“呆瓜”</w:t>
      </w:r>
      <w:r>
        <w:rPr>
          <w:rFonts w:hint="eastAsia" w:hAnsi="宋体" w:cs="宋体"/>
          <w:sz w:val="24"/>
          <w:szCs w:val="24"/>
        </w:rPr>
        <w:t>依然在憨笑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还流着口水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我心里不禁也生出厌恶和反感</w:t>
      </w:r>
      <w:r>
        <w:rPr>
          <w:rFonts w:hint="eastAsia" w:hAnsi="宋体" w:cs="Microsoft Yi Baiti"/>
          <w:sz w:val="24"/>
          <w:szCs w:val="24"/>
        </w:rPr>
        <w:t>。</w:t>
      </w:r>
    </w:p>
    <w:p w14:paraId="4F1AA18A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本以为我和他不会再见面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直到那一天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我在一条小巷子里又遇到了他</w:t>
      </w:r>
      <w:r>
        <w:rPr>
          <w:rFonts w:hint="eastAsia" w:hAnsi="宋体" w:cs="Microsoft Yi Baiti"/>
          <w:sz w:val="24"/>
          <w:szCs w:val="24"/>
        </w:rPr>
        <w:t>。</w:t>
      </w:r>
    </w:p>
    <w:p w14:paraId="4BB405B9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当时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我正背着书包往家走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一个人突然从拐角冲了出来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定睛一看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是他</w:t>
      </w:r>
      <w:r>
        <w:rPr>
          <w:rFonts w:hint="eastAsia" w:hAnsi="宋体" w:cs="Microsoft Yi Baiti"/>
          <w:sz w:val="24"/>
          <w:szCs w:val="24"/>
        </w:rPr>
        <w:t>！</w:t>
      </w:r>
      <w:r>
        <w:rPr>
          <w:rFonts w:hint="eastAsia" w:hAnsi="宋体" w:cs="宋体"/>
          <w:sz w:val="24"/>
          <w:szCs w:val="24"/>
        </w:rPr>
        <w:t>是那个</w:t>
      </w:r>
      <w:r>
        <w:rPr>
          <w:rFonts w:hint="eastAsia" w:hAnsi="宋体" w:cs="Microsoft Yi Baiti"/>
          <w:sz w:val="24"/>
          <w:szCs w:val="24"/>
        </w:rPr>
        <w:t>“呆瓜”！</w:t>
      </w:r>
      <w:r>
        <w:rPr>
          <w:rFonts w:hint="eastAsia" w:hAnsi="宋体" w:cs="宋体"/>
          <w:sz w:val="24"/>
          <w:szCs w:val="24"/>
        </w:rPr>
        <w:t>我吓得心里一紧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连动都不敢动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还好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他没注意到我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而是自顾自地向巷子那头的车辆连连摆手示意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头也随着手摇晃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看上去很是滑稽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他这是在干什么</w:t>
      </w:r>
      <w:r>
        <w:rPr>
          <w:rFonts w:hint="eastAsia" w:hAnsi="宋体" w:cs="Microsoft Yi Baiti"/>
          <w:sz w:val="24"/>
          <w:szCs w:val="24"/>
        </w:rPr>
        <w:t>？</w:t>
      </w:r>
      <w:r>
        <w:rPr>
          <w:rFonts w:hint="eastAsia" w:hAnsi="宋体" w:cs="宋体"/>
          <w:sz w:val="24"/>
          <w:szCs w:val="24"/>
        </w:rPr>
        <w:t>一辆辆车左冲右突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伴随着阵阵愤怒的喇叭声把他挤到一边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他急得攥紧了拳头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双臂又甩又打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就像一只焦急的猴子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见没人理他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他竟直接冲到了巷子中央</w:t>
      </w:r>
      <w:r>
        <w:rPr>
          <w:rFonts w:hint="eastAsia" w:hAnsi="宋体" w:cs="Microsoft Yi Baiti"/>
          <w:sz w:val="24"/>
          <w:szCs w:val="24"/>
        </w:rPr>
        <w:t>。</w:t>
      </w:r>
    </w:p>
    <w:p w14:paraId="544C54D6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他不要命了吗</w:t>
      </w:r>
      <w:r>
        <w:rPr>
          <w:rFonts w:hint="eastAsia" w:hAnsi="宋体" w:cs="Microsoft Yi Baiti"/>
          <w:sz w:val="24"/>
          <w:szCs w:val="24"/>
        </w:rPr>
        <w:t>？</w:t>
      </w:r>
      <w:r>
        <w:rPr>
          <w:rFonts w:hint="eastAsia" w:hAnsi="宋体" w:cs="宋体"/>
          <w:sz w:val="24"/>
          <w:szCs w:val="24"/>
        </w:rPr>
        <w:t>我的心都快跳出来了</w:t>
      </w:r>
      <w:r>
        <w:rPr>
          <w:rFonts w:hint="eastAsia" w:hAnsi="宋体" w:cs="Microsoft Yi Baiti"/>
          <w:sz w:val="24"/>
          <w:szCs w:val="24"/>
        </w:rPr>
        <w:t>。</w:t>
      </w:r>
    </w:p>
    <w:p w14:paraId="0F5F6C4A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他身前的车赶紧停下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紧接着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他走过去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敲开车窗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叽里呱啦说了一堆话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没想到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司机一把把他推开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他差点儿摔倒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还没站稳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他又着急地冲上前去拦车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堵住的车和围观的人越来越多</w:t>
      </w:r>
      <w:r>
        <w:rPr>
          <w:rFonts w:hint="eastAsia" w:hAnsi="宋体" w:cs="Microsoft Yi Baiti"/>
          <w:sz w:val="24"/>
          <w:szCs w:val="24"/>
        </w:rPr>
        <w:t>。</w:t>
      </w:r>
    </w:p>
    <w:p w14:paraId="5AC9FE7D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这时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巷子这头有人大喊</w:t>
      </w:r>
      <w:r>
        <w:rPr>
          <w:rFonts w:hint="eastAsia" w:hAnsi="宋体" w:cs="Microsoft Yi Baiti"/>
          <w:sz w:val="24"/>
          <w:szCs w:val="24"/>
        </w:rPr>
        <w:t>：“前面发生交通事故了，别往前走了。”“呆瓜”</w:t>
      </w:r>
      <w:r>
        <w:rPr>
          <w:rFonts w:hint="eastAsia" w:hAnsi="宋体" w:cs="宋体"/>
          <w:sz w:val="24"/>
          <w:szCs w:val="24"/>
        </w:rPr>
        <w:t>看着推开他的司机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小鸡啄米似的点着头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手指着出事故的方向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排在后面的汽车这才开始有序地倒车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准备换一条路走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这时</w:t>
      </w:r>
      <w:r>
        <w:rPr>
          <w:rFonts w:hint="eastAsia" w:hAnsi="宋体" w:cs="Microsoft Yi Baiti"/>
          <w:sz w:val="24"/>
          <w:szCs w:val="24"/>
        </w:rPr>
        <w:t>，“呆瓜”</w:t>
      </w:r>
      <w:r>
        <w:rPr>
          <w:rFonts w:hint="eastAsia" w:hAnsi="宋体" w:cs="宋体"/>
          <w:sz w:val="24"/>
          <w:szCs w:val="24"/>
        </w:rPr>
        <w:t>轻轻舒了一口气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擦擦额头上的汗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悄无声息地迈着罗圈儿腿离开了</w:t>
      </w:r>
      <w:r>
        <w:rPr>
          <w:rFonts w:hint="eastAsia" w:hAnsi="宋体" w:cs="Microsoft Yi Baiti"/>
          <w:sz w:val="24"/>
          <w:szCs w:val="24"/>
        </w:rPr>
        <w:t>。</w:t>
      </w:r>
    </w:p>
    <w:p w14:paraId="1234F6AD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我看着他离去的瘦小的背影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觉得竟是如此高大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而我和人群却显得那么渺小</w:t>
      </w:r>
      <w:r>
        <w:rPr>
          <w:rFonts w:hint="eastAsia" w:hAnsi="宋体" w:cs="Microsoft Yi Baiti"/>
          <w:sz w:val="24"/>
          <w:szCs w:val="24"/>
        </w:rPr>
        <w:t>。</w:t>
      </w:r>
    </w:p>
    <w:p w14:paraId="14E80897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点评</w:t>
      </w:r>
      <w:r>
        <w:rPr>
          <w:rFonts w:hint="eastAsia" w:hAnsi="宋体" w:cs="Microsoft Yi Baiti"/>
          <w:sz w:val="24"/>
          <w:szCs w:val="24"/>
        </w:rPr>
        <w:t>：①</w:t>
      </w:r>
      <w:r>
        <w:rPr>
          <w:rFonts w:hint="eastAsia" w:hAnsi="宋体" w:cs="宋体"/>
          <w:sz w:val="24"/>
          <w:szCs w:val="24"/>
        </w:rPr>
        <w:t>选材典型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作者在写作时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没有泛泛而谈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而是精选素材</w:t>
      </w:r>
      <w:r>
        <w:rPr>
          <w:rFonts w:hint="eastAsia" w:hAnsi="宋体" w:cs="Microsoft Yi Baiti"/>
          <w:sz w:val="24"/>
          <w:szCs w:val="24"/>
        </w:rPr>
        <w:t>——“呆瓜”</w:t>
      </w:r>
      <w:r>
        <w:rPr>
          <w:rFonts w:hint="eastAsia" w:hAnsi="宋体" w:cs="宋体"/>
          <w:sz w:val="24"/>
          <w:szCs w:val="24"/>
        </w:rPr>
        <w:t>帮忙拦车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凸显</w:t>
      </w:r>
      <w:r>
        <w:rPr>
          <w:rFonts w:hint="eastAsia" w:hAnsi="宋体" w:cs="Microsoft Yi Baiti"/>
          <w:sz w:val="24"/>
          <w:szCs w:val="24"/>
        </w:rPr>
        <w:t>“呆瓜”</w:t>
      </w:r>
      <w:r>
        <w:rPr>
          <w:rFonts w:hint="eastAsia" w:hAnsi="宋体" w:cs="宋体"/>
          <w:sz w:val="24"/>
          <w:szCs w:val="24"/>
        </w:rPr>
        <w:t>热心善良的优秀品格</w:t>
      </w:r>
      <w:r>
        <w:rPr>
          <w:rFonts w:hint="eastAsia" w:hAnsi="宋体" w:cs="Microsoft Yi Baiti"/>
          <w:sz w:val="24"/>
          <w:szCs w:val="24"/>
        </w:rPr>
        <w:t>。②</w:t>
      </w:r>
      <w:r>
        <w:rPr>
          <w:rFonts w:hint="eastAsia" w:hAnsi="宋体" w:cs="宋体"/>
          <w:sz w:val="24"/>
          <w:szCs w:val="24"/>
        </w:rPr>
        <w:t>欲扬先抑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作者在写作时没有一上来就开始赞美</w:t>
      </w:r>
      <w:r>
        <w:rPr>
          <w:rFonts w:hint="eastAsia" w:hAnsi="宋体" w:cs="Microsoft Yi Baiti"/>
          <w:sz w:val="24"/>
          <w:szCs w:val="24"/>
        </w:rPr>
        <w:t>“呆瓜”，</w:t>
      </w:r>
      <w:r>
        <w:rPr>
          <w:rFonts w:hint="eastAsia" w:hAnsi="宋体" w:cs="宋体"/>
          <w:sz w:val="24"/>
          <w:szCs w:val="24"/>
        </w:rPr>
        <w:t>而是先写</w:t>
      </w:r>
      <w:r>
        <w:rPr>
          <w:rFonts w:hint="eastAsia" w:hAnsi="宋体" w:cs="Microsoft Yi Baiti"/>
          <w:sz w:val="24"/>
          <w:szCs w:val="24"/>
        </w:rPr>
        <w:t>“呆瓜”</w:t>
      </w:r>
      <w:r>
        <w:rPr>
          <w:rFonts w:hint="eastAsia" w:hAnsi="宋体" w:cs="宋体"/>
          <w:sz w:val="24"/>
          <w:szCs w:val="24"/>
        </w:rPr>
        <w:t>的</w:t>
      </w:r>
      <w:r>
        <w:rPr>
          <w:rFonts w:hint="eastAsia" w:hAnsi="宋体" w:cs="Microsoft Yi Baiti"/>
          <w:sz w:val="24"/>
          <w:szCs w:val="24"/>
        </w:rPr>
        <w:t>“呆”，</w:t>
      </w:r>
      <w:r>
        <w:rPr>
          <w:rFonts w:hint="eastAsia" w:hAnsi="宋体" w:cs="宋体"/>
          <w:sz w:val="24"/>
          <w:szCs w:val="24"/>
        </w:rPr>
        <w:t>写</w:t>
      </w:r>
      <w:r>
        <w:rPr>
          <w:rFonts w:hint="eastAsia" w:hAnsi="宋体" w:cs="Microsoft Yi Baiti"/>
          <w:sz w:val="24"/>
          <w:szCs w:val="24"/>
        </w:rPr>
        <w:t>“我”</w:t>
      </w:r>
      <w:r>
        <w:rPr>
          <w:rFonts w:hint="eastAsia" w:hAnsi="宋体" w:cs="宋体"/>
          <w:sz w:val="24"/>
          <w:szCs w:val="24"/>
        </w:rPr>
        <w:t>对他的厌恶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后面再写</w:t>
      </w:r>
      <w:r>
        <w:rPr>
          <w:rFonts w:hint="eastAsia" w:hAnsi="宋体" w:cs="Microsoft Yi Baiti"/>
          <w:sz w:val="24"/>
          <w:szCs w:val="24"/>
        </w:rPr>
        <w:t>“呆瓜”</w:t>
      </w:r>
      <w:r>
        <w:rPr>
          <w:rFonts w:hint="eastAsia" w:hAnsi="宋体" w:cs="宋体"/>
          <w:sz w:val="24"/>
          <w:szCs w:val="24"/>
        </w:rPr>
        <w:t>的善良</w:t>
      </w:r>
      <w:r>
        <w:rPr>
          <w:rFonts w:hint="eastAsia" w:hAnsi="宋体" w:cs="Microsoft Yi Baiti"/>
          <w:sz w:val="24"/>
          <w:szCs w:val="24"/>
        </w:rPr>
        <w:t>。</w:t>
      </w:r>
      <w:r>
        <w:rPr>
          <w:rFonts w:hint="eastAsia" w:hAnsi="宋体" w:cs="宋体"/>
          <w:sz w:val="24"/>
          <w:szCs w:val="24"/>
        </w:rPr>
        <w:t>这种写法可以使文章波澜起伏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构成鲜明对比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给读者留下更加深刻的印象</w:t>
      </w:r>
      <w:r>
        <w:rPr>
          <w:rFonts w:hint="eastAsia" w:hAnsi="宋体" w:cs="Microsoft Yi Baiti"/>
          <w:sz w:val="24"/>
          <w:szCs w:val="24"/>
        </w:rPr>
        <w:t>。③</w:t>
      </w:r>
      <w:r>
        <w:rPr>
          <w:rFonts w:hint="eastAsia" w:hAnsi="宋体" w:cs="宋体"/>
          <w:sz w:val="24"/>
          <w:szCs w:val="24"/>
        </w:rPr>
        <w:t>细节描写</w:t>
      </w:r>
      <w:r>
        <w:rPr>
          <w:rFonts w:hint="eastAsia" w:hAnsi="宋体" w:cs="Microsoft Yi Baiti"/>
          <w:sz w:val="24"/>
          <w:szCs w:val="24"/>
        </w:rPr>
        <w:t>。“他急得攥紧了拳头，双臂又甩又打，就像一只焦急的猴子”</w:t>
      </w:r>
      <w:r>
        <w:rPr>
          <w:rFonts w:hint="eastAsia" w:hAnsi="宋体" w:cs="宋体"/>
          <w:sz w:val="24"/>
          <w:szCs w:val="24"/>
        </w:rPr>
        <w:t>运用动作细节描写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表现了</w:t>
      </w:r>
      <w:r>
        <w:rPr>
          <w:rFonts w:hint="eastAsia" w:hAnsi="宋体" w:cs="Microsoft Yi Baiti"/>
          <w:sz w:val="24"/>
          <w:szCs w:val="24"/>
        </w:rPr>
        <w:t>“呆瓜”</w:t>
      </w:r>
      <w:r>
        <w:rPr>
          <w:rFonts w:hint="eastAsia" w:hAnsi="宋体" w:cs="宋体"/>
          <w:sz w:val="24"/>
          <w:szCs w:val="24"/>
        </w:rPr>
        <w:t>的焦急</w:t>
      </w:r>
      <w:r>
        <w:rPr>
          <w:rFonts w:hint="eastAsia" w:hAnsi="宋体" w:cs="Microsoft Yi Baiti"/>
          <w:sz w:val="24"/>
          <w:szCs w:val="24"/>
        </w:rPr>
        <w:t>。</w:t>
      </w:r>
    </w:p>
    <w:p w14:paraId="249E561C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◎课堂实践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完善写作对象的思维导图并作文</w:t>
      </w:r>
      <w:r>
        <w:rPr>
          <w:rFonts w:hint="eastAsia" w:hAnsi="宋体" w:cs="Microsoft Yi Baiti"/>
          <w:sz w:val="24"/>
          <w:szCs w:val="24"/>
        </w:rPr>
        <w:t>。</w:t>
      </w:r>
    </w:p>
    <w:p w14:paraId="695A2E0F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完善思维导图</w:t>
      </w:r>
      <w:r>
        <w:rPr>
          <w:rFonts w:hint="eastAsia" w:hAnsi="宋体" w:cs="Microsoft Yi Baiti"/>
          <w:sz w:val="24"/>
          <w:szCs w:val="24"/>
        </w:rPr>
        <w:t>——①</w:t>
      </w:r>
      <w:r>
        <w:rPr>
          <w:rFonts w:hint="eastAsia" w:hAnsi="宋体" w:cs="宋体"/>
          <w:sz w:val="24"/>
          <w:szCs w:val="24"/>
        </w:rPr>
        <w:t>在你的中心部分标注你要表现的人物的精神品质和性格特点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如</w:t>
      </w:r>
      <w:r>
        <w:rPr>
          <w:rFonts w:hint="eastAsia" w:hAnsi="宋体" w:cs="Microsoft Yi Baiti"/>
          <w:sz w:val="24"/>
          <w:szCs w:val="24"/>
        </w:rPr>
        <w:t>：</w:t>
      </w:r>
      <w:r>
        <w:rPr>
          <w:rFonts w:hint="eastAsia" w:hAnsi="宋体" w:cs="宋体"/>
          <w:sz w:val="24"/>
          <w:szCs w:val="24"/>
        </w:rPr>
        <w:t>我的老师</w:t>
      </w:r>
      <w:r>
        <w:rPr>
          <w:rFonts w:hint="eastAsia" w:hAnsi="宋体" w:cs="Microsoft Yi Baiti"/>
          <w:sz w:val="24"/>
          <w:szCs w:val="24"/>
        </w:rPr>
        <w:t>——</w:t>
      </w:r>
      <w:r>
        <w:rPr>
          <w:rFonts w:hint="eastAsia" w:hAnsi="宋体" w:cs="宋体"/>
          <w:sz w:val="24"/>
          <w:szCs w:val="24"/>
        </w:rPr>
        <w:t>幽默风趣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知识渊博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爱生如子</w:t>
      </w:r>
      <w:r>
        <w:rPr>
          <w:rFonts w:hint="eastAsia" w:hAnsi="宋体" w:cs="Microsoft Yi Baiti"/>
          <w:sz w:val="24"/>
          <w:szCs w:val="24"/>
        </w:rPr>
        <w:t>。②</w:t>
      </w:r>
      <w:r>
        <w:rPr>
          <w:rFonts w:hint="eastAsia" w:hAnsi="宋体" w:cs="宋体"/>
          <w:sz w:val="24"/>
          <w:szCs w:val="24"/>
        </w:rPr>
        <w:t>围绕你想表现的人物的精神品质和性格特点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标注出事例的详略及顺序安排</w:t>
      </w:r>
      <w:r>
        <w:rPr>
          <w:rFonts w:hint="eastAsia" w:hAnsi="宋体" w:cs="Microsoft Yi Baiti"/>
          <w:sz w:val="24"/>
          <w:szCs w:val="24"/>
        </w:rPr>
        <w:t>。③</w:t>
      </w:r>
      <w:r>
        <w:rPr>
          <w:rFonts w:hint="eastAsia" w:hAnsi="宋体" w:cs="宋体"/>
          <w:sz w:val="24"/>
          <w:szCs w:val="24"/>
        </w:rPr>
        <w:t>在详写的事件旁标注</w:t>
      </w:r>
      <w:r>
        <w:rPr>
          <w:rFonts w:hint="eastAsia" w:hAnsi="宋体" w:cs="Microsoft Yi Baiti"/>
          <w:sz w:val="24"/>
          <w:szCs w:val="24"/>
        </w:rPr>
        <w:t>：</w:t>
      </w:r>
      <w:r>
        <w:rPr>
          <w:rFonts w:hint="eastAsia" w:hAnsi="宋体" w:cs="宋体"/>
          <w:sz w:val="24"/>
          <w:szCs w:val="24"/>
        </w:rPr>
        <w:t>用150字左右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写出其中一个小细节</w:t>
      </w:r>
      <w:r>
        <w:rPr>
          <w:rFonts w:hint="eastAsia" w:hAnsi="宋体" w:cs="Microsoft Yi Baiti"/>
          <w:sz w:val="24"/>
          <w:szCs w:val="24"/>
        </w:rPr>
        <w:t>。</w:t>
      </w:r>
    </w:p>
    <w:p w14:paraId="43A5F700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◎参照下面的</w:t>
      </w:r>
      <w:r>
        <w:rPr>
          <w:rFonts w:hint="eastAsia" w:hAnsi="宋体" w:cs="Microsoft Yi Baiti"/>
          <w:sz w:val="24"/>
          <w:szCs w:val="24"/>
        </w:rPr>
        <w:t>“写作评价表”，</w:t>
      </w:r>
      <w:r>
        <w:rPr>
          <w:rFonts w:hint="eastAsia" w:hAnsi="宋体" w:cs="宋体"/>
          <w:sz w:val="24"/>
          <w:szCs w:val="24"/>
        </w:rPr>
        <w:t>给作文进行星级评价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先自评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再同桌互评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然后小组交流</w:t>
      </w:r>
      <w:r>
        <w:rPr>
          <w:rFonts w:hint="eastAsia" w:hAnsi="宋体" w:cs="Microsoft Yi Baiti"/>
          <w:sz w:val="24"/>
          <w:szCs w:val="24"/>
        </w:rPr>
        <w:t>。</w:t>
      </w:r>
    </w:p>
    <w:p w14:paraId="51019703">
      <w:pPr>
        <w:pStyle w:val="2"/>
        <w:spacing w:line="360" w:lineRule="auto"/>
        <w:ind w:firstLine="480" w:firstLineChars="200"/>
        <w:jc w:val="center"/>
        <w:rPr>
          <w:rFonts w:hint="eastAsia" w:hAnsi="宋体" w:cs="Microsoft Yi Baiti"/>
          <w:sz w:val="24"/>
          <w:szCs w:val="24"/>
        </w:rPr>
      </w:pPr>
      <w:r>
        <w:rPr>
          <w:rFonts w:hint="eastAsia" w:hAnsi="宋体" w:cs="Microsoft Yi Baiti"/>
          <w:sz w:val="24"/>
          <w:szCs w:val="24"/>
        </w:rPr>
        <w:t>“写出人物特点”评价表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5670"/>
        <w:gridCol w:w="2365"/>
      </w:tblGrid>
      <w:tr w14:paraId="5419B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left w:val="nil"/>
              <w:right w:val="single" w:color="auto" w:sz="4" w:space="0"/>
            </w:tcBorders>
          </w:tcPr>
          <w:p w14:paraId="450B2A07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评价角度</w:t>
            </w:r>
          </w:p>
        </w:tc>
        <w:tc>
          <w:tcPr>
            <w:tcW w:w="5670" w:type="dxa"/>
            <w:tcBorders>
              <w:left w:val="single" w:color="auto" w:sz="4" w:space="0"/>
              <w:right w:val="single" w:color="auto" w:sz="4" w:space="0"/>
            </w:tcBorders>
          </w:tcPr>
          <w:p w14:paraId="58582383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评价标准</w:t>
            </w:r>
          </w:p>
        </w:tc>
        <w:tc>
          <w:tcPr>
            <w:tcW w:w="2365" w:type="dxa"/>
            <w:tcBorders>
              <w:left w:val="single" w:color="auto" w:sz="4" w:space="0"/>
              <w:right w:val="nil"/>
            </w:tcBorders>
          </w:tcPr>
          <w:p w14:paraId="485731AE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评价星级</w:t>
            </w:r>
          </w:p>
        </w:tc>
      </w:tr>
      <w:tr w14:paraId="3FE98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restart"/>
            <w:tcBorders>
              <w:left w:val="nil"/>
            </w:tcBorders>
          </w:tcPr>
          <w:p w14:paraId="79D83855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人物特征</w:t>
            </w:r>
          </w:p>
        </w:tc>
        <w:tc>
          <w:tcPr>
            <w:tcW w:w="5670" w:type="dxa"/>
          </w:tcPr>
          <w:p w14:paraId="76F605B8">
            <w:pPr>
              <w:pStyle w:val="2"/>
              <w:spacing w:line="360" w:lineRule="auto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是否让人一看就猜出写的是谁</w:t>
            </w:r>
          </w:p>
        </w:tc>
        <w:tc>
          <w:tcPr>
            <w:tcW w:w="2365" w:type="dxa"/>
            <w:tcBorders>
              <w:right w:val="nil"/>
            </w:tcBorders>
          </w:tcPr>
          <w:p w14:paraId="574652F6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Microsoft Yi Baiti"/>
                <w:sz w:val="24"/>
                <w:szCs w:val="24"/>
              </w:rPr>
              <w:t>☆☆☆☆☆</w:t>
            </w:r>
          </w:p>
        </w:tc>
      </w:tr>
      <w:tr w14:paraId="72B7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continue"/>
            <w:tcBorders>
              <w:left w:val="nil"/>
            </w:tcBorders>
          </w:tcPr>
          <w:p w14:paraId="7E368717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CE98B7F">
            <w:pPr>
              <w:pStyle w:val="2"/>
              <w:spacing w:line="360" w:lineRule="auto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是否能让未来的我回忆起写的是谁</w:t>
            </w:r>
          </w:p>
        </w:tc>
        <w:tc>
          <w:tcPr>
            <w:tcW w:w="2365" w:type="dxa"/>
            <w:tcBorders>
              <w:right w:val="nil"/>
            </w:tcBorders>
          </w:tcPr>
          <w:p w14:paraId="769950A3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Microsoft Yi Baiti"/>
                <w:sz w:val="24"/>
                <w:szCs w:val="24"/>
              </w:rPr>
              <w:t>☆☆☆☆☆</w:t>
            </w:r>
          </w:p>
        </w:tc>
      </w:tr>
      <w:tr w14:paraId="77AFC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left w:val="nil"/>
            </w:tcBorders>
          </w:tcPr>
          <w:p w14:paraId="056A1701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典型事件</w:t>
            </w:r>
          </w:p>
        </w:tc>
        <w:tc>
          <w:tcPr>
            <w:tcW w:w="5670" w:type="dxa"/>
          </w:tcPr>
          <w:p w14:paraId="5201245B">
            <w:pPr>
              <w:pStyle w:val="2"/>
              <w:spacing w:line="360" w:lineRule="auto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是否选取最能体现人物性格的事件</w:t>
            </w:r>
          </w:p>
        </w:tc>
        <w:tc>
          <w:tcPr>
            <w:tcW w:w="2365" w:type="dxa"/>
            <w:tcBorders>
              <w:right w:val="nil"/>
            </w:tcBorders>
          </w:tcPr>
          <w:p w14:paraId="10DC8A3B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Microsoft Yi Baiti"/>
                <w:sz w:val="24"/>
                <w:szCs w:val="24"/>
              </w:rPr>
              <w:t>☆☆☆☆☆</w:t>
            </w:r>
          </w:p>
        </w:tc>
      </w:tr>
      <w:tr w14:paraId="7D4EC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left w:val="nil"/>
            </w:tcBorders>
          </w:tcPr>
          <w:p w14:paraId="2D1B4F31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外貌描写</w:t>
            </w:r>
          </w:p>
        </w:tc>
        <w:tc>
          <w:tcPr>
            <w:tcW w:w="5670" w:type="dxa"/>
            <w:vMerge w:val="restart"/>
          </w:tcPr>
          <w:p w14:paraId="0BB9DE0D">
            <w:pPr>
              <w:pStyle w:val="2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  <w:p w14:paraId="748844A1">
            <w:pPr>
              <w:pStyle w:val="2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是否准确、精练、生动、幽默</w:t>
            </w:r>
          </w:p>
          <w:p w14:paraId="2ABDBF43">
            <w:pPr>
              <w:pStyle w:val="2"/>
              <w:spacing w:line="360" w:lineRule="auto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是否能传递出人物内心思想</w:t>
            </w:r>
          </w:p>
        </w:tc>
        <w:tc>
          <w:tcPr>
            <w:tcW w:w="2365" w:type="dxa"/>
            <w:tcBorders>
              <w:right w:val="nil"/>
            </w:tcBorders>
          </w:tcPr>
          <w:p w14:paraId="4C5F4109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Microsoft Yi Baiti"/>
                <w:sz w:val="24"/>
                <w:szCs w:val="24"/>
              </w:rPr>
              <w:t>☆☆☆☆☆</w:t>
            </w:r>
          </w:p>
        </w:tc>
      </w:tr>
      <w:tr w14:paraId="569F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left w:val="nil"/>
            </w:tcBorders>
          </w:tcPr>
          <w:p w14:paraId="52F47AF5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语言描写</w:t>
            </w:r>
          </w:p>
        </w:tc>
        <w:tc>
          <w:tcPr>
            <w:tcW w:w="5670" w:type="dxa"/>
            <w:vMerge w:val="continue"/>
          </w:tcPr>
          <w:p w14:paraId="081DDEF3">
            <w:pPr>
              <w:pStyle w:val="2"/>
              <w:spacing w:line="360" w:lineRule="auto"/>
              <w:rPr>
                <w:rFonts w:hint="eastAsia" w:hAnsi="宋体" w:cs="Microsoft Yi Baiti"/>
                <w:sz w:val="24"/>
                <w:szCs w:val="24"/>
              </w:rPr>
            </w:pPr>
          </w:p>
        </w:tc>
        <w:tc>
          <w:tcPr>
            <w:tcW w:w="2365" w:type="dxa"/>
            <w:tcBorders>
              <w:right w:val="nil"/>
            </w:tcBorders>
          </w:tcPr>
          <w:p w14:paraId="7CFED0DD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Microsoft Yi Baiti"/>
                <w:sz w:val="24"/>
                <w:szCs w:val="24"/>
              </w:rPr>
              <w:t>☆☆☆☆☆</w:t>
            </w:r>
          </w:p>
        </w:tc>
      </w:tr>
      <w:tr w14:paraId="3C5A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left w:val="nil"/>
            </w:tcBorders>
          </w:tcPr>
          <w:p w14:paraId="44831F5A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动作描写</w:t>
            </w:r>
          </w:p>
        </w:tc>
        <w:tc>
          <w:tcPr>
            <w:tcW w:w="5670" w:type="dxa"/>
            <w:vMerge w:val="continue"/>
          </w:tcPr>
          <w:p w14:paraId="755689B9">
            <w:pPr>
              <w:pStyle w:val="2"/>
              <w:spacing w:line="360" w:lineRule="auto"/>
              <w:rPr>
                <w:rFonts w:hint="eastAsia" w:hAnsi="宋体" w:cs="Microsoft Yi Baiti"/>
                <w:sz w:val="24"/>
                <w:szCs w:val="24"/>
              </w:rPr>
            </w:pPr>
          </w:p>
        </w:tc>
        <w:tc>
          <w:tcPr>
            <w:tcW w:w="2365" w:type="dxa"/>
            <w:tcBorders>
              <w:right w:val="nil"/>
            </w:tcBorders>
          </w:tcPr>
          <w:p w14:paraId="13EE69BB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Microsoft Yi Baiti"/>
                <w:sz w:val="24"/>
                <w:szCs w:val="24"/>
              </w:rPr>
              <w:t>☆☆☆☆☆</w:t>
            </w:r>
          </w:p>
        </w:tc>
      </w:tr>
      <w:tr w14:paraId="02BAC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left w:val="nil"/>
            </w:tcBorders>
          </w:tcPr>
          <w:p w14:paraId="08D9085E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神态描写</w:t>
            </w:r>
          </w:p>
        </w:tc>
        <w:tc>
          <w:tcPr>
            <w:tcW w:w="5670" w:type="dxa"/>
            <w:vMerge w:val="continue"/>
          </w:tcPr>
          <w:p w14:paraId="0922AD95">
            <w:pPr>
              <w:pStyle w:val="2"/>
              <w:spacing w:line="360" w:lineRule="auto"/>
              <w:rPr>
                <w:rFonts w:hint="eastAsia" w:hAnsi="宋体" w:cs="Microsoft Yi Baiti"/>
                <w:sz w:val="24"/>
                <w:szCs w:val="24"/>
              </w:rPr>
            </w:pPr>
          </w:p>
        </w:tc>
        <w:tc>
          <w:tcPr>
            <w:tcW w:w="2365" w:type="dxa"/>
            <w:tcBorders>
              <w:right w:val="nil"/>
            </w:tcBorders>
          </w:tcPr>
          <w:p w14:paraId="1269DFC9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Microsoft Yi Baiti"/>
                <w:sz w:val="24"/>
                <w:szCs w:val="24"/>
              </w:rPr>
              <w:t>☆☆☆☆☆</w:t>
            </w:r>
          </w:p>
        </w:tc>
      </w:tr>
      <w:tr w14:paraId="27BB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tcBorders>
              <w:left w:val="nil"/>
            </w:tcBorders>
          </w:tcPr>
          <w:p w14:paraId="5366C8C6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作品价值</w:t>
            </w:r>
          </w:p>
        </w:tc>
        <w:tc>
          <w:tcPr>
            <w:tcW w:w="5670" w:type="dxa"/>
          </w:tcPr>
          <w:p w14:paraId="29314467">
            <w:pPr>
              <w:pStyle w:val="2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是否能引起同学们的共鸣</w:t>
            </w:r>
          </w:p>
          <w:p w14:paraId="6219E02F">
            <w:pPr>
              <w:pStyle w:val="2"/>
              <w:spacing w:line="360" w:lineRule="auto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是否能从人物身上获得感触或收获</w:t>
            </w:r>
          </w:p>
        </w:tc>
        <w:tc>
          <w:tcPr>
            <w:tcW w:w="2365" w:type="dxa"/>
            <w:tcBorders>
              <w:right w:val="nil"/>
            </w:tcBorders>
          </w:tcPr>
          <w:p w14:paraId="15BA50D4">
            <w:pPr>
              <w:pStyle w:val="2"/>
              <w:spacing w:line="360" w:lineRule="auto"/>
              <w:jc w:val="center"/>
              <w:rPr>
                <w:rFonts w:hint="eastAsia" w:hAnsi="宋体" w:cs="Microsoft Yi Baiti"/>
                <w:sz w:val="24"/>
                <w:szCs w:val="24"/>
              </w:rPr>
            </w:pPr>
            <w:r>
              <w:rPr>
                <w:rFonts w:hint="eastAsia" w:hAnsi="宋体" w:cs="Microsoft Yi Baiti"/>
                <w:sz w:val="24"/>
                <w:szCs w:val="24"/>
              </w:rPr>
              <w:t>☆☆☆☆☆</w:t>
            </w:r>
          </w:p>
        </w:tc>
      </w:tr>
    </w:tbl>
    <w:p w14:paraId="64472F37">
      <w:pPr>
        <w:pStyle w:val="2"/>
        <w:spacing w:line="360" w:lineRule="auto"/>
        <w:ind w:firstLine="480" w:firstLineChars="200"/>
        <w:rPr>
          <w:rFonts w:hint="eastAsia" w:hAnsi="宋体" w:cs="Microsoft Yi Baiti"/>
          <w:sz w:val="24"/>
          <w:szCs w:val="24"/>
        </w:rPr>
      </w:pPr>
    </w:p>
    <w:p w14:paraId="19EB346A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三、作业布置</w:t>
      </w:r>
    </w:p>
    <w:p w14:paraId="6F467B6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也许闭上眼睛你都能想出好朋友的样子，想到发生在你们之间的故事</w:t>
      </w:r>
      <w:r>
        <w:rPr>
          <w:rFonts w:hint="eastAsia" w:ascii="宋体" w:hAnsi="宋体" w:cs="Microsoft Yi Baiti"/>
          <w:sz w:val="24"/>
        </w:rPr>
        <w:t>。</w:t>
      </w:r>
      <w:r>
        <w:rPr>
          <w:rFonts w:hint="eastAsia" w:ascii="宋体" w:hAnsi="宋体"/>
          <w:sz w:val="24"/>
        </w:rPr>
        <w:t>以《我的好朋友》为题</w:t>
      </w:r>
      <w:r>
        <w:rPr>
          <w:rFonts w:hint="eastAsia" w:ascii="宋体" w:hAnsi="宋体" w:cs="Microsoft Yi Baiti"/>
          <w:sz w:val="24"/>
        </w:rPr>
        <w:t>，</w:t>
      </w:r>
      <w:r>
        <w:rPr>
          <w:rFonts w:hint="eastAsia" w:ascii="宋体" w:hAnsi="宋体" w:cs="宋体"/>
          <w:sz w:val="24"/>
        </w:rPr>
        <w:t>写一篇作文</w:t>
      </w:r>
      <w:r>
        <w:rPr>
          <w:rFonts w:hint="eastAsia" w:ascii="宋体" w:hAnsi="宋体" w:cs="Microsoft Yi Baiti"/>
          <w:sz w:val="24"/>
        </w:rPr>
        <w:t>。</w:t>
      </w:r>
      <w:r>
        <w:rPr>
          <w:rFonts w:hint="eastAsia" w:ascii="宋体" w:hAnsi="宋体"/>
          <w:sz w:val="24"/>
        </w:rPr>
        <w:t>不少于500字</w:t>
      </w:r>
      <w:r>
        <w:rPr>
          <w:rFonts w:hint="eastAsia" w:ascii="宋体" w:hAnsi="宋体" w:cs="Microsoft Yi Baiti"/>
          <w:sz w:val="24"/>
        </w:rPr>
        <w:t>.</w:t>
      </w:r>
    </w:p>
    <w:p w14:paraId="7DF927C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提示：围绕人物特征选择典型事件</w:t>
      </w:r>
      <w:r>
        <w:rPr>
          <w:rFonts w:hint="eastAsia" w:ascii="宋体" w:hAnsi="宋体" w:cs="Microsoft Yi Baiti"/>
          <w:sz w:val="24"/>
        </w:rPr>
        <w:t>，</w:t>
      </w:r>
      <w:r>
        <w:rPr>
          <w:rFonts w:hint="eastAsia" w:ascii="宋体" w:hAnsi="宋体" w:cs="宋体"/>
          <w:sz w:val="24"/>
        </w:rPr>
        <w:t>并安排好详略</w:t>
      </w:r>
      <w:r>
        <w:rPr>
          <w:rFonts w:hint="eastAsia" w:ascii="宋体" w:hAnsi="宋体" w:cs="Microsoft Yi Baiti"/>
          <w:sz w:val="24"/>
        </w:rPr>
        <w:t>；</w:t>
      </w:r>
      <w:r>
        <w:rPr>
          <w:rFonts w:hint="eastAsia" w:ascii="宋体" w:hAnsi="宋体"/>
          <w:sz w:val="24"/>
        </w:rPr>
        <w:t>叙事中运用人物语言、神态、动作、外貌等细节描写</w:t>
      </w:r>
      <w:r>
        <w:rPr>
          <w:rFonts w:hint="eastAsia" w:ascii="宋体" w:hAnsi="宋体" w:cs="Microsoft Yi Baiti"/>
          <w:sz w:val="24"/>
        </w:rPr>
        <w:t>，</w:t>
      </w:r>
      <w:r>
        <w:rPr>
          <w:rFonts w:hint="eastAsia" w:ascii="宋体" w:hAnsi="宋体" w:cs="宋体"/>
          <w:sz w:val="24"/>
        </w:rPr>
        <w:t>使人</w:t>
      </w:r>
      <w:r>
        <w:rPr>
          <w:rFonts w:hint="eastAsia" w:ascii="宋体" w:hAnsi="宋体"/>
          <w:sz w:val="24"/>
        </w:rPr>
        <w:t>物特征更鲜明</w:t>
      </w:r>
      <w:r>
        <w:rPr>
          <w:rFonts w:hint="eastAsia" w:ascii="宋体" w:hAnsi="宋体" w:cs="Microsoft Yi Baiti"/>
          <w:sz w:val="24"/>
        </w:rPr>
        <w:t>。</w:t>
      </w:r>
    </w:p>
    <w:p w14:paraId="5A773BBB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85520" cy="219075"/>
            <wp:effectExtent l="0" t="0" r="5080" b="9525"/>
            <wp:docPr id="9450097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00976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9513" cy="2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B5152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写出人物特点</w:t>
      </w:r>
    </w:p>
    <w:p w14:paraId="1DAB8F35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4226560" cy="1212215"/>
            <wp:effectExtent l="0" t="0" r="2540" b="6985"/>
            <wp:docPr id="3534495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49545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54877" cy="1220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1A49E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67740" cy="215265"/>
            <wp:effectExtent l="0" t="0" r="3810" b="0"/>
            <wp:docPr id="21143848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8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8780" cy="22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51C5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本教学设计实现了讲练结合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既有写法指导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也有写</w:t>
      </w:r>
      <w:r>
        <w:rPr>
          <w:rFonts w:hint="eastAsia" w:hAnsi="宋体" w:cs="Times New Roman"/>
          <w:sz w:val="24"/>
          <w:szCs w:val="24"/>
        </w:rPr>
        <w:t>作实践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力争以兴趣为激发点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以能力为落脚点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以训练</w:t>
      </w:r>
      <w:r>
        <w:rPr>
          <w:rFonts w:hint="eastAsia" w:hAnsi="宋体" w:cs="Times New Roman"/>
          <w:sz w:val="24"/>
          <w:szCs w:val="24"/>
        </w:rPr>
        <w:t>为手段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逐层深入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步步推进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引导学生学习如何使用人</w:t>
      </w:r>
      <w:r>
        <w:rPr>
          <w:rFonts w:hint="eastAsia" w:hAnsi="宋体" w:cs="Times New Roman"/>
          <w:sz w:val="24"/>
          <w:szCs w:val="24"/>
        </w:rPr>
        <w:t>物描写方法和在具体事情中体现人物精神品质、性格特征的写作方法。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953E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32B3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A573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A7B7B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8CFD4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D3510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3FC5"/>
    <w:rsid w:val="00041A4A"/>
    <w:rsid w:val="0004329A"/>
    <w:rsid w:val="00060247"/>
    <w:rsid w:val="00061BE7"/>
    <w:rsid w:val="000621FA"/>
    <w:rsid w:val="000635C3"/>
    <w:rsid w:val="00063EE5"/>
    <w:rsid w:val="00072FA0"/>
    <w:rsid w:val="000921F2"/>
    <w:rsid w:val="000C3D9B"/>
    <w:rsid w:val="000D5C17"/>
    <w:rsid w:val="000E2224"/>
    <w:rsid w:val="000E2E45"/>
    <w:rsid w:val="000E55A4"/>
    <w:rsid w:val="000F7B08"/>
    <w:rsid w:val="00101566"/>
    <w:rsid w:val="00114A2B"/>
    <w:rsid w:val="00115F6C"/>
    <w:rsid w:val="0012327A"/>
    <w:rsid w:val="0015387C"/>
    <w:rsid w:val="0015417C"/>
    <w:rsid w:val="001570B0"/>
    <w:rsid w:val="00165C92"/>
    <w:rsid w:val="001827D9"/>
    <w:rsid w:val="00195A68"/>
    <w:rsid w:val="001A08B7"/>
    <w:rsid w:val="001B68EC"/>
    <w:rsid w:val="001B6D6C"/>
    <w:rsid w:val="001C5B10"/>
    <w:rsid w:val="00211C0C"/>
    <w:rsid w:val="0022003C"/>
    <w:rsid w:val="00240B63"/>
    <w:rsid w:val="00243B3A"/>
    <w:rsid w:val="00244BE0"/>
    <w:rsid w:val="00245D4D"/>
    <w:rsid w:val="00246928"/>
    <w:rsid w:val="00255A82"/>
    <w:rsid w:val="00273248"/>
    <w:rsid w:val="002D2C5C"/>
    <w:rsid w:val="0031648B"/>
    <w:rsid w:val="00321DDE"/>
    <w:rsid w:val="00325986"/>
    <w:rsid w:val="00334B58"/>
    <w:rsid w:val="00354D88"/>
    <w:rsid w:val="00397561"/>
    <w:rsid w:val="003A3911"/>
    <w:rsid w:val="003A397D"/>
    <w:rsid w:val="003D06F2"/>
    <w:rsid w:val="003D392A"/>
    <w:rsid w:val="003D6CA3"/>
    <w:rsid w:val="003F677A"/>
    <w:rsid w:val="00402094"/>
    <w:rsid w:val="004051F5"/>
    <w:rsid w:val="00415749"/>
    <w:rsid w:val="004247EB"/>
    <w:rsid w:val="004266DB"/>
    <w:rsid w:val="00432413"/>
    <w:rsid w:val="00433762"/>
    <w:rsid w:val="00442CB4"/>
    <w:rsid w:val="00444C52"/>
    <w:rsid w:val="004577C3"/>
    <w:rsid w:val="004A7D85"/>
    <w:rsid w:val="004B0728"/>
    <w:rsid w:val="004B33C4"/>
    <w:rsid w:val="004D5F06"/>
    <w:rsid w:val="004E2F59"/>
    <w:rsid w:val="005024FD"/>
    <w:rsid w:val="005556B6"/>
    <w:rsid w:val="00557F5C"/>
    <w:rsid w:val="00561A59"/>
    <w:rsid w:val="00574F36"/>
    <w:rsid w:val="00590D6E"/>
    <w:rsid w:val="005A74D0"/>
    <w:rsid w:val="005B0A09"/>
    <w:rsid w:val="005D386C"/>
    <w:rsid w:val="005E4D56"/>
    <w:rsid w:val="005F3142"/>
    <w:rsid w:val="00604C20"/>
    <w:rsid w:val="00624B6C"/>
    <w:rsid w:val="00646691"/>
    <w:rsid w:val="00661697"/>
    <w:rsid w:val="00671892"/>
    <w:rsid w:val="00681986"/>
    <w:rsid w:val="006A4BE7"/>
    <w:rsid w:val="006A4D30"/>
    <w:rsid w:val="006B2913"/>
    <w:rsid w:val="006D78D6"/>
    <w:rsid w:val="006F0825"/>
    <w:rsid w:val="00700EB1"/>
    <w:rsid w:val="007111B7"/>
    <w:rsid w:val="00726E0B"/>
    <w:rsid w:val="00745A98"/>
    <w:rsid w:val="00770D86"/>
    <w:rsid w:val="007A5034"/>
    <w:rsid w:val="007B0AD3"/>
    <w:rsid w:val="007D66D9"/>
    <w:rsid w:val="007F0348"/>
    <w:rsid w:val="0083630B"/>
    <w:rsid w:val="00861328"/>
    <w:rsid w:val="0086759F"/>
    <w:rsid w:val="00877F01"/>
    <w:rsid w:val="00882BA1"/>
    <w:rsid w:val="008C00BD"/>
    <w:rsid w:val="008E66A4"/>
    <w:rsid w:val="008E70C9"/>
    <w:rsid w:val="00900CF2"/>
    <w:rsid w:val="00961570"/>
    <w:rsid w:val="0096516E"/>
    <w:rsid w:val="009671B3"/>
    <w:rsid w:val="00981668"/>
    <w:rsid w:val="009816D1"/>
    <w:rsid w:val="009B7001"/>
    <w:rsid w:val="009D23AB"/>
    <w:rsid w:val="009F6A84"/>
    <w:rsid w:val="00A050A9"/>
    <w:rsid w:val="00A13E81"/>
    <w:rsid w:val="00A166A9"/>
    <w:rsid w:val="00A21775"/>
    <w:rsid w:val="00A33D80"/>
    <w:rsid w:val="00A3496D"/>
    <w:rsid w:val="00A401F6"/>
    <w:rsid w:val="00A52222"/>
    <w:rsid w:val="00A53FDE"/>
    <w:rsid w:val="00A876C4"/>
    <w:rsid w:val="00AE2664"/>
    <w:rsid w:val="00B3792B"/>
    <w:rsid w:val="00B824BC"/>
    <w:rsid w:val="00B84C30"/>
    <w:rsid w:val="00BA649A"/>
    <w:rsid w:val="00BE5BC7"/>
    <w:rsid w:val="00BF455D"/>
    <w:rsid w:val="00C07A39"/>
    <w:rsid w:val="00C21A84"/>
    <w:rsid w:val="00C33153"/>
    <w:rsid w:val="00C36E1E"/>
    <w:rsid w:val="00C962E4"/>
    <w:rsid w:val="00CA11E9"/>
    <w:rsid w:val="00CC2BFA"/>
    <w:rsid w:val="00CC6467"/>
    <w:rsid w:val="00CD0031"/>
    <w:rsid w:val="00CE392D"/>
    <w:rsid w:val="00D3715D"/>
    <w:rsid w:val="00D41A64"/>
    <w:rsid w:val="00D53454"/>
    <w:rsid w:val="00D61F59"/>
    <w:rsid w:val="00D73534"/>
    <w:rsid w:val="00DD4386"/>
    <w:rsid w:val="00DD783B"/>
    <w:rsid w:val="00DF5121"/>
    <w:rsid w:val="00E37108"/>
    <w:rsid w:val="00E8090A"/>
    <w:rsid w:val="00E92ADF"/>
    <w:rsid w:val="00ED04D3"/>
    <w:rsid w:val="00F07BFA"/>
    <w:rsid w:val="00F14FB9"/>
    <w:rsid w:val="00F2348A"/>
    <w:rsid w:val="00F23763"/>
    <w:rsid w:val="00F26993"/>
    <w:rsid w:val="00F45458"/>
    <w:rsid w:val="00F5109C"/>
    <w:rsid w:val="00F52667"/>
    <w:rsid w:val="00F530A4"/>
    <w:rsid w:val="00F57980"/>
    <w:rsid w:val="00F61F6E"/>
    <w:rsid w:val="00FC398C"/>
    <w:rsid w:val="00FE2522"/>
    <w:rsid w:val="00FE62F9"/>
    <w:rsid w:val="00FE67CB"/>
    <w:rsid w:val="021857A2"/>
    <w:rsid w:val="124B69B1"/>
    <w:rsid w:val="2B133817"/>
    <w:rsid w:val="4EE863B6"/>
    <w:rsid w:val="54DD5736"/>
    <w:rsid w:val="5545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E7EDB-CB58-4F09-91BC-CF024ABC80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4821</Words>
  <Characters>4834</Characters>
  <Lines>35</Lines>
  <Paragraphs>9</Paragraphs>
  <TotalTime>355</TotalTime>
  <ScaleCrop>false</ScaleCrop>
  <LinksUpToDate>false</LinksUpToDate>
  <CharactersWithSpaces>4838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EE18509912EE4E0781C054757E78C593_12</vt:lpwstr>
  </property>
</Properties>
</file>